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AE4" w:rsidRPr="00326E36" w:rsidRDefault="00A340BB" w:rsidP="001B23B7">
      <w:pPr>
        <w:spacing w:after="0" w:line="240" w:lineRule="auto"/>
        <w:jc w:val="center"/>
        <w:rPr>
          <w:rFonts w:ascii="Times New Roman" w:eastAsia="Times New Roman" w:hAnsi="Times New Roman" w:cs="Times New Roman"/>
          <w:b/>
          <w:sz w:val="28"/>
          <w:szCs w:val="28"/>
          <w:lang w:eastAsia="sk-SK"/>
        </w:rPr>
      </w:pPr>
      <w:r w:rsidRPr="00326E36">
        <w:rPr>
          <w:rFonts w:ascii="Times New Roman" w:eastAsia="Times New Roman" w:hAnsi="Times New Roman" w:cs="Times New Roman"/>
          <w:b/>
          <w:sz w:val="28"/>
          <w:szCs w:val="28"/>
          <w:lang w:eastAsia="sk-SK"/>
        </w:rPr>
        <w:t>D</w:t>
      </w:r>
      <w:r w:rsidR="001B23B7" w:rsidRPr="00326E36">
        <w:rPr>
          <w:rFonts w:ascii="Times New Roman" w:eastAsia="Times New Roman" w:hAnsi="Times New Roman" w:cs="Times New Roman"/>
          <w:b/>
          <w:sz w:val="28"/>
          <w:szCs w:val="28"/>
          <w:lang w:eastAsia="sk-SK"/>
        </w:rPr>
        <w:t>oložka vybraných vplyvov</w:t>
      </w:r>
    </w:p>
    <w:p w:rsidR="001B23B7" w:rsidRPr="00326E36" w:rsidRDefault="001B23B7" w:rsidP="001B23B7">
      <w:pPr>
        <w:spacing w:after="0" w:line="240" w:lineRule="auto"/>
        <w:jc w:val="center"/>
        <w:rPr>
          <w:rFonts w:ascii="Times New Roman" w:eastAsia="Times New Roman" w:hAnsi="Times New Roman" w:cs="Times New Roman"/>
          <w:b/>
          <w:sz w:val="28"/>
          <w:szCs w:val="28"/>
          <w:lang w:eastAsia="sk-SK"/>
        </w:rPr>
      </w:pPr>
    </w:p>
    <w:tbl>
      <w:tblPr>
        <w:tblStyle w:val="Mriekatabuky1"/>
        <w:tblW w:w="9180" w:type="dxa"/>
        <w:tblLayout w:type="fixed"/>
        <w:tblLook w:val="04A0" w:firstRow="1" w:lastRow="0" w:firstColumn="1" w:lastColumn="0" w:noHBand="0" w:noVBand="1"/>
      </w:tblPr>
      <w:tblGrid>
        <w:gridCol w:w="3812"/>
        <w:gridCol w:w="400"/>
        <w:gridCol w:w="141"/>
        <w:gridCol w:w="564"/>
        <w:gridCol w:w="748"/>
        <w:gridCol w:w="284"/>
        <w:gridCol w:w="254"/>
        <w:gridCol w:w="1133"/>
        <w:gridCol w:w="284"/>
        <w:gridCol w:w="263"/>
        <w:gridCol w:w="1297"/>
      </w:tblGrid>
      <w:tr w:rsidR="00612E08" w:rsidRPr="00326E36" w:rsidTr="000800FC">
        <w:tc>
          <w:tcPr>
            <w:tcW w:w="9180" w:type="dxa"/>
            <w:gridSpan w:val="11"/>
            <w:tcBorders>
              <w:bottom w:val="single" w:sz="4" w:space="0" w:color="FFFFFF"/>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Základné údaje</w:t>
            </w:r>
          </w:p>
        </w:tc>
      </w:tr>
      <w:tr w:rsidR="00612E08" w:rsidRPr="00326E36" w:rsidTr="000800FC">
        <w:tc>
          <w:tcPr>
            <w:tcW w:w="9180" w:type="dxa"/>
            <w:gridSpan w:val="11"/>
            <w:tcBorders>
              <w:bottom w:val="single" w:sz="4" w:space="0" w:color="FFFFFF"/>
            </w:tcBorders>
            <w:shd w:val="clear" w:color="auto" w:fill="E2E2E2"/>
          </w:tcPr>
          <w:p w:rsidR="001B23B7" w:rsidRPr="00326E36" w:rsidRDefault="001B23B7" w:rsidP="000800FC">
            <w:pPr>
              <w:spacing w:after="200" w:line="276" w:lineRule="auto"/>
              <w:ind w:left="142"/>
              <w:contextualSpacing/>
              <w:rPr>
                <w:rFonts w:ascii="Times New Roman" w:eastAsia="Calibri" w:hAnsi="Times New Roman" w:cs="Times New Roman"/>
                <w:b/>
              </w:rPr>
            </w:pPr>
            <w:r w:rsidRPr="00326E36">
              <w:rPr>
                <w:rFonts w:ascii="Times New Roman" w:eastAsia="Calibri" w:hAnsi="Times New Roman" w:cs="Times New Roman"/>
                <w:b/>
              </w:rPr>
              <w:t>Názov materiálu</w:t>
            </w:r>
          </w:p>
        </w:tc>
      </w:tr>
      <w:tr w:rsidR="00612E08" w:rsidRPr="00326E36" w:rsidTr="000800FC">
        <w:tc>
          <w:tcPr>
            <w:tcW w:w="9180" w:type="dxa"/>
            <w:gridSpan w:val="11"/>
            <w:tcBorders>
              <w:top w:val="single" w:sz="4" w:space="0" w:color="FFFFFF"/>
              <w:bottom w:val="single" w:sz="4" w:space="0" w:color="auto"/>
            </w:tcBorders>
          </w:tcPr>
          <w:p w:rsidR="001B23B7" w:rsidRPr="00326E36" w:rsidRDefault="005947CA" w:rsidP="005947CA">
            <w:pPr>
              <w:jc w:val="both"/>
              <w:rPr>
                <w:rFonts w:ascii="Times New Roman" w:eastAsia="Times New Roman" w:hAnsi="Times New Roman" w:cs="Times New Roman"/>
                <w:sz w:val="20"/>
                <w:szCs w:val="20"/>
                <w:lang w:eastAsia="sk-SK"/>
              </w:rPr>
            </w:pPr>
            <w:r w:rsidRPr="00326E36">
              <w:rPr>
                <w:rFonts w:ascii="Times New Roman" w:hAnsi="Times New Roman" w:cs="Times New Roman"/>
                <w:bCs/>
                <w:iCs/>
              </w:rPr>
              <w:t>Návrh nariadenia vlády Slovenskej republiky, ktorým sa mení a dopĺňa nariadenie vlády Slovenskej republiky č. 360/2011</w:t>
            </w:r>
            <w:r w:rsidR="00326E36">
              <w:rPr>
                <w:rFonts w:ascii="Times New Roman" w:hAnsi="Times New Roman" w:cs="Times New Roman"/>
                <w:bCs/>
                <w:iCs/>
              </w:rPr>
              <w:t xml:space="preserve"> Z. z.</w:t>
            </w:r>
            <w:r w:rsidRPr="00326E36">
              <w:rPr>
                <w:rFonts w:ascii="Times New Roman" w:hAnsi="Times New Roman" w:cs="Times New Roman"/>
                <w:bCs/>
                <w:iCs/>
              </w:rPr>
              <w:t xml:space="preserve">, ktorým sa ustanovujú hygienické požiadavky na priamy predaj a dodávanie malého množstva prvotných produktov rastlinného a živočíšneho pôvodu a dodávanie mlieka a mliečnych výrobkov konečnému spotrebiteľovi a iným maloobchodným </w:t>
            </w:r>
            <w:proofErr w:type="spellStart"/>
            <w:r w:rsidRPr="00326E36">
              <w:rPr>
                <w:rFonts w:ascii="Times New Roman" w:hAnsi="Times New Roman" w:cs="Times New Roman"/>
                <w:bCs/>
                <w:iCs/>
              </w:rPr>
              <w:t>prevádzkarniam</w:t>
            </w:r>
            <w:proofErr w:type="spellEnd"/>
            <w:r w:rsidRPr="00326E36">
              <w:rPr>
                <w:rFonts w:ascii="Times New Roman" w:hAnsi="Times New Roman" w:cs="Times New Roman"/>
                <w:bCs/>
                <w:iCs/>
              </w:rPr>
              <w:t xml:space="preserve"> v znení nariadenia vlády Slovenskej republiky č. 100/2016 Z. z. (ďalej len „návrh nariadenia vlády“) </w:t>
            </w:r>
          </w:p>
        </w:tc>
      </w:tr>
      <w:tr w:rsidR="00612E08" w:rsidRPr="00326E36" w:rsidTr="000800FC">
        <w:tc>
          <w:tcPr>
            <w:tcW w:w="9180" w:type="dxa"/>
            <w:gridSpan w:val="11"/>
            <w:tcBorders>
              <w:top w:val="single" w:sz="4" w:space="0" w:color="auto"/>
              <w:left w:val="single" w:sz="4" w:space="0" w:color="auto"/>
              <w:bottom w:val="single" w:sz="4" w:space="0" w:color="FFFFFF"/>
            </w:tcBorders>
            <w:shd w:val="clear" w:color="auto" w:fill="E2E2E2"/>
          </w:tcPr>
          <w:p w:rsidR="001B23B7" w:rsidRPr="00326E36" w:rsidRDefault="001B23B7" w:rsidP="000800FC">
            <w:pPr>
              <w:spacing w:after="200" w:line="276" w:lineRule="auto"/>
              <w:ind w:left="142"/>
              <w:contextualSpacing/>
              <w:rPr>
                <w:rFonts w:ascii="Times New Roman" w:eastAsia="Calibri" w:hAnsi="Times New Roman" w:cs="Times New Roman"/>
                <w:b/>
              </w:rPr>
            </w:pPr>
            <w:r w:rsidRPr="00326E36">
              <w:rPr>
                <w:rFonts w:ascii="Times New Roman" w:eastAsia="Calibri" w:hAnsi="Times New Roman" w:cs="Times New Roman"/>
                <w:b/>
              </w:rPr>
              <w:t>Predkladateľ (a spolupredkladateľ)</w:t>
            </w:r>
          </w:p>
        </w:tc>
      </w:tr>
      <w:tr w:rsidR="00612E08" w:rsidRPr="00326E36" w:rsidTr="000800FC">
        <w:tc>
          <w:tcPr>
            <w:tcW w:w="9180" w:type="dxa"/>
            <w:gridSpan w:val="11"/>
            <w:tcBorders>
              <w:top w:val="single" w:sz="4" w:space="0" w:color="FFFFFF"/>
              <w:left w:val="single" w:sz="4" w:space="0" w:color="auto"/>
              <w:bottom w:val="single" w:sz="4" w:space="0" w:color="auto"/>
            </w:tcBorders>
            <w:shd w:val="clear" w:color="auto" w:fill="FFFFFF"/>
          </w:tcPr>
          <w:p w:rsidR="005947CA" w:rsidRPr="00326E36" w:rsidRDefault="005947CA" w:rsidP="005947CA">
            <w:pPr>
              <w:rPr>
                <w:rFonts w:ascii="Times New Roman" w:eastAsia="Times New Roman" w:hAnsi="Times New Roman" w:cs="Times New Roman"/>
                <w:sz w:val="24"/>
                <w:szCs w:val="24"/>
                <w:lang w:eastAsia="sk-SK"/>
              </w:rPr>
            </w:pPr>
            <w:r w:rsidRPr="00326E36">
              <w:rPr>
                <w:rFonts w:ascii="Times New Roman" w:eastAsia="Times New Roman" w:hAnsi="Times New Roman" w:cs="Times New Roman"/>
                <w:sz w:val="24"/>
                <w:szCs w:val="24"/>
                <w:lang w:eastAsia="sk-SK"/>
              </w:rPr>
              <w:t>Ministerstvo pôdohospodárstva a rozvoja vidieka SR</w:t>
            </w:r>
          </w:p>
          <w:p w:rsidR="001B23B7" w:rsidRPr="00326E36" w:rsidRDefault="001B23B7" w:rsidP="000800FC">
            <w:pPr>
              <w:rPr>
                <w:rFonts w:ascii="Times New Roman" w:eastAsia="Times New Roman" w:hAnsi="Times New Roman" w:cs="Times New Roman"/>
                <w:sz w:val="20"/>
                <w:szCs w:val="20"/>
                <w:lang w:eastAsia="sk-SK"/>
              </w:rPr>
            </w:pPr>
          </w:p>
        </w:tc>
      </w:tr>
      <w:tr w:rsidR="00612E08" w:rsidRPr="00326E36" w:rsidTr="000800FC">
        <w:tc>
          <w:tcPr>
            <w:tcW w:w="4212" w:type="dxa"/>
            <w:gridSpan w:val="2"/>
            <w:vMerge w:val="restart"/>
            <w:tcBorders>
              <w:top w:val="single" w:sz="4" w:space="0" w:color="auto"/>
              <w:left w:val="single" w:sz="4" w:space="0" w:color="auto"/>
              <w:bottom w:val="single" w:sz="4" w:space="0" w:color="FFFFFF"/>
            </w:tcBorders>
            <w:shd w:val="clear" w:color="auto" w:fill="E2E2E2"/>
            <w:vAlign w:val="center"/>
          </w:tcPr>
          <w:p w:rsidR="001B23B7" w:rsidRPr="00326E36" w:rsidRDefault="001B23B7" w:rsidP="000800FC">
            <w:pPr>
              <w:spacing w:after="200" w:line="276" w:lineRule="auto"/>
              <w:ind w:left="142"/>
              <w:contextualSpacing/>
              <w:rPr>
                <w:rFonts w:ascii="Times New Roman" w:eastAsia="Calibri" w:hAnsi="Times New Roman" w:cs="Times New Roman"/>
                <w:b/>
              </w:rPr>
            </w:pPr>
            <w:r w:rsidRPr="00326E36">
              <w:rPr>
                <w:rFonts w:ascii="Times New Roman" w:eastAsia="Calibri" w:hAnsi="Times New Roman" w:cs="Times New Roman"/>
                <w:b/>
              </w:rPr>
              <w:t>Charakter predkladaného materiálu</w:t>
            </w:r>
          </w:p>
        </w:tc>
        <w:sdt>
          <w:sdtPr>
            <w:rPr>
              <w:rFonts w:ascii="Times New Roman" w:eastAsia="Times New Roman" w:hAnsi="Times New Roman" w:cs="Times New Roman"/>
              <w:sz w:val="20"/>
              <w:szCs w:val="20"/>
              <w:lang w:eastAsia="sk-SK"/>
            </w:rPr>
            <w:id w:val="901099221"/>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1B23B7" w:rsidRPr="00326E36" w:rsidRDefault="000013C3" w:rsidP="000800FC">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cPr>
          <w:p w:rsidR="001B23B7" w:rsidRPr="00326E36" w:rsidRDefault="001B23B7" w:rsidP="000800FC">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Materiál nelegislatívnej povahy</w:t>
            </w:r>
          </w:p>
        </w:tc>
      </w:tr>
      <w:tr w:rsidR="00612E08" w:rsidRPr="00326E36" w:rsidTr="000800FC">
        <w:tc>
          <w:tcPr>
            <w:tcW w:w="4212" w:type="dxa"/>
            <w:gridSpan w:val="2"/>
            <w:vMerge/>
            <w:tcBorders>
              <w:top w:val="nil"/>
              <w:left w:val="single" w:sz="4" w:space="0" w:color="auto"/>
              <w:bottom w:val="single" w:sz="4" w:space="0" w:color="FFFFFF"/>
            </w:tcBorders>
            <w:shd w:val="clear" w:color="auto" w:fill="E2E2E2"/>
          </w:tcPr>
          <w:p w:rsidR="001B23B7" w:rsidRPr="00326E36" w:rsidRDefault="001B23B7" w:rsidP="000800FC">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28138166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1B23B7" w:rsidRPr="00326E36" w:rsidRDefault="005947CA" w:rsidP="00203EE3">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rsidR="001B23B7" w:rsidRPr="00326E36" w:rsidRDefault="001B23B7" w:rsidP="000800FC">
            <w:pPr>
              <w:ind w:left="175" w:hanging="175"/>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Materiál legislatívnej povahy</w:t>
            </w:r>
          </w:p>
        </w:tc>
      </w:tr>
      <w:tr w:rsidR="00612E08" w:rsidRPr="00326E36" w:rsidTr="000800FC">
        <w:tc>
          <w:tcPr>
            <w:tcW w:w="4212" w:type="dxa"/>
            <w:gridSpan w:val="2"/>
            <w:vMerge/>
            <w:tcBorders>
              <w:top w:val="nil"/>
              <w:left w:val="single" w:sz="4" w:space="0" w:color="auto"/>
              <w:bottom w:val="single" w:sz="4" w:space="0" w:color="auto"/>
            </w:tcBorders>
            <w:shd w:val="clear" w:color="auto" w:fill="E2E2E2"/>
          </w:tcPr>
          <w:p w:rsidR="001B23B7" w:rsidRPr="00326E36" w:rsidRDefault="001B23B7" w:rsidP="000800FC">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821804044"/>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1B23B7" w:rsidRPr="00326E36" w:rsidRDefault="005947CA" w:rsidP="000800FC">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rsidR="001B23B7" w:rsidRPr="00326E36" w:rsidRDefault="001B23B7" w:rsidP="00ED165A">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Transpozícia</w:t>
            </w:r>
            <w:r w:rsidR="00ED165A" w:rsidRPr="00326E36">
              <w:rPr>
                <w:rFonts w:ascii="Times New Roman" w:eastAsia="Times New Roman" w:hAnsi="Times New Roman" w:cs="Times New Roman"/>
                <w:sz w:val="20"/>
                <w:szCs w:val="20"/>
                <w:lang w:eastAsia="sk-SK"/>
              </w:rPr>
              <w:t>/ implementácia</w:t>
            </w:r>
            <w:r w:rsidRPr="00326E36">
              <w:rPr>
                <w:rFonts w:ascii="Times New Roman" w:eastAsia="Times New Roman" w:hAnsi="Times New Roman" w:cs="Times New Roman"/>
                <w:sz w:val="20"/>
                <w:szCs w:val="20"/>
                <w:lang w:eastAsia="sk-SK"/>
              </w:rPr>
              <w:t xml:space="preserve"> práva EÚ</w:t>
            </w:r>
          </w:p>
        </w:tc>
      </w:tr>
      <w:tr w:rsidR="00612E08" w:rsidRPr="00326E36" w:rsidTr="000800FC">
        <w:tc>
          <w:tcPr>
            <w:tcW w:w="9180" w:type="dxa"/>
            <w:gridSpan w:val="11"/>
            <w:tcBorders>
              <w:top w:val="single" w:sz="4" w:space="0" w:color="auto"/>
              <w:left w:val="single" w:sz="4" w:space="0" w:color="auto"/>
              <w:bottom w:val="single" w:sz="4" w:space="0" w:color="FFFFFF"/>
            </w:tcBorders>
            <w:shd w:val="clear" w:color="auto" w:fill="FFFFFF"/>
          </w:tcPr>
          <w:p w:rsidR="001B23B7" w:rsidRPr="00326E36" w:rsidRDefault="001B23B7"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V prípade transpozície</w:t>
            </w:r>
            <w:r w:rsidR="00156064" w:rsidRPr="00326E36">
              <w:rPr>
                <w:rFonts w:ascii="Times New Roman" w:eastAsia="Times New Roman" w:hAnsi="Times New Roman" w:cs="Times New Roman"/>
                <w:i/>
                <w:sz w:val="20"/>
                <w:szCs w:val="20"/>
                <w:lang w:eastAsia="sk-SK"/>
              </w:rPr>
              <w:t>/implementácie</w:t>
            </w:r>
            <w:r w:rsidRPr="00326E36">
              <w:rPr>
                <w:rFonts w:ascii="Times New Roman" w:eastAsia="Times New Roman" w:hAnsi="Times New Roman" w:cs="Times New Roman"/>
                <w:i/>
                <w:sz w:val="20"/>
                <w:szCs w:val="20"/>
                <w:lang w:eastAsia="sk-SK"/>
              </w:rPr>
              <w:t xml:space="preserve"> uveďte zoznam transponovaných</w:t>
            </w:r>
            <w:r w:rsidR="00156064" w:rsidRPr="00326E36">
              <w:rPr>
                <w:rFonts w:ascii="Times New Roman" w:eastAsia="Times New Roman" w:hAnsi="Times New Roman" w:cs="Times New Roman"/>
                <w:i/>
                <w:sz w:val="20"/>
                <w:szCs w:val="20"/>
                <w:lang w:eastAsia="sk-SK"/>
              </w:rPr>
              <w:t>/implementovaných</w:t>
            </w:r>
            <w:r w:rsidRPr="00326E36">
              <w:rPr>
                <w:rFonts w:ascii="Times New Roman" w:eastAsia="Times New Roman" w:hAnsi="Times New Roman" w:cs="Times New Roman"/>
                <w:i/>
                <w:sz w:val="20"/>
                <w:szCs w:val="20"/>
                <w:lang w:eastAsia="sk-SK"/>
              </w:rPr>
              <w:t xml:space="preserve"> predpisov:</w:t>
            </w:r>
          </w:p>
          <w:p w:rsidR="005947CA" w:rsidRPr="00326E36" w:rsidRDefault="005947CA" w:rsidP="005947CA">
            <w:pPr>
              <w:jc w:val="both"/>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 xml:space="preserve">Nariadenie Európskeho parlamentu a Rady (EÚ) č. 1308/2013 zo 17. decembra 2013, ktorým sa vytvára spoločná organizácia trhov s poľnohospodárskymi výrobkami, a ktorým sa zrušujú nariadenia Rady (EHS) č. 922/72, (EHS) č. 234/79, (ES) č. 1037/2001 a (ES) č. 1234/2007 </w:t>
            </w:r>
            <w:r w:rsidRPr="00326E36">
              <w:rPr>
                <w:rFonts w:ascii="Times New Roman" w:eastAsia="Times New Roman" w:hAnsi="Times New Roman" w:cs="Times New Roman"/>
                <w:bCs/>
                <w:sz w:val="20"/>
                <w:szCs w:val="20"/>
                <w:lang w:eastAsia="sk-SK"/>
              </w:rPr>
              <w:t>(</w:t>
            </w:r>
            <w:r w:rsidRPr="00326E36">
              <w:rPr>
                <w:rFonts w:ascii="Times New Roman" w:eastAsia="Times New Roman" w:hAnsi="Times New Roman" w:cs="Times New Roman"/>
                <w:bCs/>
                <w:iCs/>
                <w:sz w:val="20"/>
                <w:szCs w:val="20"/>
                <w:lang w:eastAsia="sk-SK"/>
              </w:rPr>
              <w:t xml:space="preserve">Ú. v. EÚ L </w:t>
            </w:r>
            <w:r w:rsidR="009744E3">
              <w:rPr>
                <w:rFonts w:ascii="Times New Roman" w:eastAsia="Times New Roman" w:hAnsi="Times New Roman" w:cs="Times New Roman"/>
                <w:bCs/>
                <w:iCs/>
                <w:sz w:val="20"/>
                <w:szCs w:val="20"/>
                <w:lang w:eastAsia="sk-SK"/>
              </w:rPr>
              <w:t>347, 20.12.2013) v platnom znení</w:t>
            </w:r>
            <w:r w:rsidRPr="00326E36">
              <w:rPr>
                <w:rFonts w:ascii="Times New Roman" w:eastAsia="Times New Roman" w:hAnsi="Times New Roman" w:cs="Times New Roman"/>
                <w:sz w:val="20"/>
                <w:szCs w:val="20"/>
                <w:lang w:eastAsia="sk-SK"/>
              </w:rPr>
              <w:t>.</w:t>
            </w:r>
          </w:p>
          <w:p w:rsidR="001B23B7" w:rsidRPr="00326E36" w:rsidRDefault="001B23B7" w:rsidP="000800FC">
            <w:pPr>
              <w:rPr>
                <w:rFonts w:ascii="Times New Roman" w:eastAsia="Times New Roman" w:hAnsi="Times New Roman" w:cs="Times New Roman"/>
                <w:sz w:val="20"/>
                <w:szCs w:val="20"/>
                <w:lang w:eastAsia="sk-SK"/>
              </w:rPr>
            </w:pPr>
          </w:p>
        </w:tc>
      </w:tr>
      <w:tr w:rsidR="00612E08" w:rsidRPr="00326E36" w:rsidTr="000800FC">
        <w:tc>
          <w:tcPr>
            <w:tcW w:w="5949" w:type="dxa"/>
            <w:gridSpan w:val="6"/>
            <w:tcBorders>
              <w:top w:val="single" w:sz="4" w:space="0" w:color="000000"/>
              <w:left w:val="single" w:sz="4" w:space="0" w:color="auto"/>
              <w:bottom w:val="single" w:sz="4" w:space="0" w:color="FFFFFF"/>
              <w:right w:val="single" w:sz="4" w:space="0" w:color="auto"/>
            </w:tcBorders>
            <w:shd w:val="clear" w:color="auto" w:fill="E2E2E2"/>
          </w:tcPr>
          <w:p w:rsidR="001B23B7" w:rsidRPr="00326E36" w:rsidRDefault="001B23B7" w:rsidP="000800FC">
            <w:pPr>
              <w:spacing w:after="200" w:line="276" w:lineRule="auto"/>
              <w:ind w:left="142"/>
              <w:contextualSpacing/>
              <w:rPr>
                <w:rFonts w:ascii="Times New Roman" w:eastAsia="Calibri" w:hAnsi="Times New Roman" w:cs="Times New Roman"/>
                <w:b/>
              </w:rPr>
            </w:pPr>
            <w:r w:rsidRPr="00326E36">
              <w:rPr>
                <w:rFonts w:ascii="Times New Roman" w:eastAsia="Calibri" w:hAnsi="Times New Roman" w:cs="Times New Roman"/>
                <w:b/>
              </w:rPr>
              <w:t>Termín začiatku a ukončenia PPK</w:t>
            </w:r>
          </w:p>
        </w:tc>
        <w:tc>
          <w:tcPr>
            <w:tcW w:w="3231" w:type="dxa"/>
            <w:gridSpan w:val="5"/>
            <w:tcBorders>
              <w:top w:val="single" w:sz="4" w:space="0" w:color="000000"/>
              <w:left w:val="single" w:sz="4" w:space="0" w:color="auto"/>
              <w:bottom w:val="single" w:sz="4" w:space="0" w:color="auto"/>
              <w:right w:val="single" w:sz="4" w:space="0" w:color="auto"/>
            </w:tcBorders>
          </w:tcPr>
          <w:p w:rsidR="001B23B7" w:rsidRPr="00326E36" w:rsidRDefault="005947CA"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Máj 2025</w:t>
            </w:r>
          </w:p>
        </w:tc>
      </w:tr>
      <w:tr w:rsidR="00612E08" w:rsidRPr="00326E36" w:rsidTr="000800FC">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A340BB">
            <w:pPr>
              <w:spacing w:after="200" w:line="276" w:lineRule="auto"/>
              <w:ind w:left="142"/>
              <w:contextualSpacing/>
              <w:rPr>
                <w:rFonts w:ascii="Times New Roman" w:eastAsia="Calibri" w:hAnsi="Times New Roman" w:cs="Times New Roman"/>
                <w:b/>
              </w:rPr>
            </w:pPr>
            <w:r w:rsidRPr="00326E36">
              <w:rPr>
                <w:rFonts w:ascii="Times New Roman" w:eastAsia="Calibri" w:hAnsi="Times New Roman" w:cs="Times New Roman"/>
                <w:b/>
              </w:rPr>
              <w:t xml:space="preserve">Predpokladaný termín predloženia na </w:t>
            </w:r>
            <w:r w:rsidR="00A340BB" w:rsidRPr="00326E36">
              <w:rPr>
                <w:rFonts w:ascii="Times New Roman" w:eastAsia="Calibri" w:hAnsi="Times New Roman" w:cs="Times New Roman"/>
                <w:b/>
              </w:rPr>
              <w:t>pripomienkové konanie</w:t>
            </w:r>
          </w:p>
        </w:tc>
        <w:tc>
          <w:tcPr>
            <w:tcW w:w="3231" w:type="dxa"/>
            <w:gridSpan w:val="5"/>
            <w:tcBorders>
              <w:top w:val="single" w:sz="4" w:space="0" w:color="auto"/>
              <w:left w:val="single" w:sz="4" w:space="0" w:color="auto"/>
              <w:bottom w:val="single" w:sz="4" w:space="0" w:color="auto"/>
              <w:right w:val="single" w:sz="4" w:space="0" w:color="auto"/>
            </w:tcBorders>
          </w:tcPr>
          <w:p w:rsidR="001B23B7" w:rsidRPr="00326E36" w:rsidRDefault="00B13802"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August</w:t>
            </w:r>
            <w:r w:rsidR="005947CA" w:rsidRPr="00326E36">
              <w:rPr>
                <w:rFonts w:ascii="Times New Roman" w:eastAsia="Times New Roman" w:hAnsi="Times New Roman" w:cs="Times New Roman"/>
                <w:i/>
                <w:sz w:val="20"/>
                <w:szCs w:val="20"/>
                <w:lang w:eastAsia="sk-SK"/>
              </w:rPr>
              <w:t xml:space="preserve"> 2025</w:t>
            </w:r>
          </w:p>
        </w:tc>
      </w:tr>
      <w:tr w:rsidR="00612E08" w:rsidRPr="00326E36" w:rsidTr="00D2313B">
        <w:trPr>
          <w:trHeight w:val="320"/>
        </w:trPr>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D2313B">
            <w:pPr>
              <w:spacing w:line="276" w:lineRule="auto"/>
              <w:ind w:left="142"/>
              <w:contextualSpacing/>
              <w:rPr>
                <w:rFonts w:ascii="Times New Roman" w:eastAsia="Calibri" w:hAnsi="Times New Roman" w:cs="Times New Roman"/>
                <w:b/>
              </w:rPr>
            </w:pPr>
            <w:r w:rsidRPr="00326E36">
              <w:rPr>
                <w:rFonts w:ascii="Times New Roman" w:eastAsia="Calibri" w:hAnsi="Times New Roman" w:cs="Times New Roman"/>
                <w:b/>
              </w:rPr>
              <w:t xml:space="preserve">Predpokladaný termín začiatku a ukončenia ZP** </w:t>
            </w:r>
          </w:p>
        </w:tc>
        <w:tc>
          <w:tcPr>
            <w:tcW w:w="3231" w:type="dxa"/>
            <w:gridSpan w:val="5"/>
            <w:tcBorders>
              <w:top w:val="single" w:sz="4" w:space="0" w:color="auto"/>
              <w:left w:val="single" w:sz="4" w:space="0" w:color="auto"/>
              <w:bottom w:val="single" w:sz="4" w:space="0" w:color="auto"/>
              <w:right w:val="single" w:sz="4" w:space="0" w:color="auto"/>
            </w:tcBorders>
          </w:tcPr>
          <w:p w:rsidR="001B23B7" w:rsidRPr="00326E36" w:rsidRDefault="001B23B7">
            <w:pPr>
              <w:rPr>
                <w:rFonts w:ascii="Times New Roman" w:eastAsia="Times New Roman" w:hAnsi="Times New Roman" w:cs="Times New Roman"/>
                <w:i/>
                <w:sz w:val="20"/>
                <w:szCs w:val="20"/>
                <w:lang w:eastAsia="sk-SK"/>
              </w:rPr>
            </w:pPr>
          </w:p>
        </w:tc>
      </w:tr>
      <w:tr w:rsidR="00612E08" w:rsidRPr="00326E36" w:rsidTr="000800FC">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0800FC">
            <w:pPr>
              <w:spacing w:after="200" w:line="276" w:lineRule="auto"/>
              <w:ind w:left="142"/>
              <w:contextualSpacing/>
              <w:jc w:val="both"/>
              <w:rPr>
                <w:rFonts w:ascii="Times New Roman" w:eastAsia="Calibri" w:hAnsi="Times New Roman" w:cs="Times New Roman"/>
                <w:b/>
              </w:rPr>
            </w:pPr>
            <w:r w:rsidRPr="00326E36">
              <w:rPr>
                <w:rFonts w:ascii="Times New Roman" w:eastAsia="Calibri" w:hAnsi="Times New Roman" w:cs="Times New Roman"/>
                <w:b/>
              </w:rPr>
              <w:t>Predpokladaný termín predloženia na rokovanie vlády SR*</w:t>
            </w:r>
          </w:p>
        </w:tc>
        <w:tc>
          <w:tcPr>
            <w:tcW w:w="3231" w:type="dxa"/>
            <w:gridSpan w:val="5"/>
            <w:tcBorders>
              <w:top w:val="single" w:sz="4" w:space="0" w:color="auto"/>
              <w:left w:val="single" w:sz="4" w:space="0" w:color="auto"/>
              <w:bottom w:val="single" w:sz="4" w:space="0" w:color="auto"/>
              <w:right w:val="single" w:sz="4" w:space="0" w:color="auto"/>
            </w:tcBorders>
          </w:tcPr>
          <w:p w:rsidR="001B23B7" w:rsidRPr="00326E36" w:rsidRDefault="001C76E4"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December 2025</w:t>
            </w:r>
          </w:p>
        </w:tc>
      </w:tr>
      <w:tr w:rsidR="00612E08" w:rsidRPr="00326E36" w:rsidTr="000800FC">
        <w:tc>
          <w:tcPr>
            <w:tcW w:w="9180" w:type="dxa"/>
            <w:gridSpan w:val="11"/>
            <w:tcBorders>
              <w:top w:val="single" w:sz="4" w:space="0" w:color="auto"/>
              <w:left w:val="nil"/>
              <w:bottom w:val="single" w:sz="4" w:space="0" w:color="auto"/>
              <w:right w:val="nil"/>
            </w:tcBorders>
            <w:shd w:val="clear" w:color="auto" w:fill="FFFFFF"/>
          </w:tcPr>
          <w:p w:rsidR="001B23B7" w:rsidRPr="00326E36" w:rsidRDefault="001B23B7" w:rsidP="000800FC">
            <w:pPr>
              <w:rPr>
                <w:rFonts w:ascii="Times New Roman" w:eastAsia="Times New Roman" w:hAnsi="Times New Roman" w:cs="Times New Roman"/>
                <w:sz w:val="20"/>
                <w:szCs w:val="20"/>
                <w:lang w:eastAsia="sk-SK"/>
              </w:rPr>
            </w:pPr>
          </w:p>
        </w:tc>
      </w:tr>
      <w:tr w:rsidR="00612E08" w:rsidRPr="00326E36"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Definovanie problému</w:t>
            </w:r>
          </w:p>
        </w:tc>
      </w:tr>
      <w:tr w:rsidR="00612E08" w:rsidRPr="00326E36" w:rsidTr="000800FC">
        <w:trPr>
          <w:trHeight w:val="718"/>
        </w:trPr>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rsidR="001B23B7" w:rsidRPr="00326E36" w:rsidRDefault="001B23B7" w:rsidP="000800FC">
            <w:pPr>
              <w:jc w:val="both"/>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Uveďte základné problémy, ktoré sú dôvodom vypracovania predkladaného  materiálu (dôvody majú presne poukázať na problém, ktorý existuje a je nutné ho predloženým materiálom riešiť).</w:t>
            </w:r>
          </w:p>
          <w:p w:rsidR="003A590E" w:rsidRPr="00326E36" w:rsidRDefault="003A590E" w:rsidP="001C76E4">
            <w:pPr>
              <w:jc w:val="both"/>
              <w:rPr>
                <w:rFonts w:ascii="Times New Roman" w:hAnsi="Times New Roman" w:cs="Times New Roman"/>
                <w:bCs/>
                <w:iCs/>
              </w:rPr>
            </w:pPr>
            <w:r w:rsidRPr="00326E36">
              <w:rPr>
                <w:rFonts w:ascii="Times New Roman" w:hAnsi="Times New Roman" w:cs="Times New Roman"/>
                <w:bCs/>
                <w:iCs/>
              </w:rPr>
              <w:t>Návrh nariadenia vlády bol vypracovaný na základe Programového vyhlásenia vlády Slovenskej republiky na obdobie rokov 2023 - 2027, kde sa vláda Slovenskej republiky zaviazala využiť všetky dostupné právne a ekonomické nástroje podpory priameho predaja lokálnych potravín z dvora konečnému spotrebiteľovi pri zachovaní potrebných požiadaviek ich zdravotnej bezpečnosti a kvality.</w:t>
            </w:r>
          </w:p>
          <w:p w:rsidR="001B23B7" w:rsidRPr="00326E36" w:rsidRDefault="003A590E" w:rsidP="00536172">
            <w:pPr>
              <w:jc w:val="both"/>
              <w:rPr>
                <w:rFonts w:ascii="Times New Roman" w:eastAsia="Times New Roman" w:hAnsi="Times New Roman" w:cs="Times New Roman"/>
                <w:b/>
                <w:sz w:val="20"/>
                <w:szCs w:val="20"/>
                <w:lang w:eastAsia="sk-SK"/>
              </w:rPr>
            </w:pPr>
            <w:r w:rsidRPr="00326E36">
              <w:rPr>
                <w:rFonts w:ascii="Times New Roman" w:hAnsi="Times New Roman" w:cs="Times New Roman"/>
                <w:bCs/>
                <w:iCs/>
              </w:rPr>
              <w:t>Novelizáciu a úpravu predmetného návrhu nariadenia vlády požadovala aj prax – predajcovia malých množstiev, no v takom rozsahu, ktorý by znamenal nesúlad s legislatívou EÚ, a bol by nad rámec tejto legislatívy. V rámci prípravy materiálu prebehli pracovné stretnutia, na ktorých sa zástupcovia mali možnosť vyjadriť k predloženému návrhu, ale ako uvádzame vyššie, všetky ich požiadavky a návrhy na úpravu návrhu nariadenia vlády nebolo možné zapracovať. Aktuálne platné znenie nariadenia vlády bolo novelizované v r. 2016, kedy sa doplnili množstvá spracovaných produktov, ktoré môže výrobca predať konečnému spotrebiteľovi alebo dodať do miestnej maloobchodnej prevádzkarne. V súčasnosti sa novela nariadenia vlády pripravuje z dôvodu úpravy niektorých limitov, dopĺňajú sa produkty, ktoré môže výrobca predať konečnému spotrebiteľovi alebo dodať do miestnej maloobchodnej prevádzkarne, aktualizuje sa legislatíva na ktorú odkazujú jednotlivé ustanovenia a taktiež sa upravujú niektoré podmienky dodávania malých množstiev konečnému spotrebiteľovi alebo dodávania do miestnej maloobchodnej prevádzkarne.</w:t>
            </w:r>
          </w:p>
        </w:tc>
      </w:tr>
      <w:tr w:rsidR="00612E08" w:rsidRPr="00326E36" w:rsidTr="000800FC">
        <w:tc>
          <w:tcPr>
            <w:tcW w:w="9180" w:type="dxa"/>
            <w:gridSpan w:val="11"/>
            <w:tcBorders>
              <w:top w:val="single" w:sz="4" w:space="0" w:color="auto"/>
              <w:left w:val="single" w:sz="4" w:space="0" w:color="auto"/>
              <w:bottom w:val="nil"/>
              <w:right w:val="single" w:sz="4" w:space="0" w:color="auto"/>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Ciele a výsledný stav</w:t>
            </w:r>
          </w:p>
        </w:tc>
      </w:tr>
      <w:tr w:rsidR="00612E08" w:rsidRPr="00326E36" w:rsidTr="000800FC">
        <w:trPr>
          <w:trHeight w:val="741"/>
        </w:trPr>
        <w:tc>
          <w:tcPr>
            <w:tcW w:w="9180" w:type="dxa"/>
            <w:gridSpan w:val="11"/>
            <w:tcBorders>
              <w:top w:val="nil"/>
              <w:left w:val="single" w:sz="4" w:space="0" w:color="auto"/>
              <w:bottom w:val="single" w:sz="4" w:space="0" w:color="auto"/>
              <w:right w:val="single" w:sz="4" w:space="0" w:color="auto"/>
            </w:tcBorders>
            <w:shd w:val="clear" w:color="auto" w:fill="FFFFFF"/>
          </w:tcPr>
          <w:p w:rsidR="001B23B7" w:rsidRPr="00326E36" w:rsidRDefault="001B23B7"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 xml:space="preserve">Uveďte hlavné ciele predkladaného materiálu (aký výsledný stav má byť prijatím materiálu dosiahnutý, pričom dosiahnutý stav musí byť odlišný od stavu popísaného v bode 2. Definovanie problému). </w:t>
            </w:r>
          </w:p>
          <w:p w:rsidR="003A590E" w:rsidRPr="00326E36" w:rsidRDefault="003A590E" w:rsidP="003A590E">
            <w:pPr>
              <w:jc w:val="both"/>
              <w:rPr>
                <w:rFonts w:ascii="Times New Roman" w:hAnsi="Times New Roman" w:cs="Times New Roman"/>
                <w:bCs/>
                <w:iCs/>
              </w:rPr>
            </w:pPr>
            <w:r w:rsidRPr="00326E36">
              <w:rPr>
                <w:rFonts w:ascii="Times New Roman" w:hAnsi="Times New Roman" w:cs="Times New Roman"/>
                <w:bCs/>
                <w:iCs/>
              </w:rPr>
              <w:t>Cieľom návrhu nariadenia vlády je doplnenie včelárskych produ</w:t>
            </w:r>
            <w:r w:rsidR="001C76E4" w:rsidRPr="00326E36">
              <w:rPr>
                <w:rFonts w:ascii="Times New Roman" w:hAnsi="Times New Roman" w:cs="Times New Roman"/>
                <w:bCs/>
                <w:iCs/>
              </w:rPr>
              <w:t xml:space="preserve">ktov, </w:t>
            </w:r>
            <w:r w:rsidRPr="00326E36">
              <w:rPr>
                <w:rFonts w:ascii="Times New Roman" w:hAnsi="Times New Roman" w:cs="Times New Roman"/>
                <w:bCs/>
                <w:iCs/>
              </w:rPr>
              <w:t>zvýšenie množstva produktov rybolovu a spracovaných produktov rybolovu</w:t>
            </w:r>
            <w:r w:rsidR="001C76E4" w:rsidRPr="00326E36">
              <w:rPr>
                <w:rFonts w:ascii="Times New Roman" w:hAnsi="Times New Roman" w:cs="Times New Roman"/>
                <w:bCs/>
                <w:iCs/>
              </w:rPr>
              <w:t xml:space="preserve"> a vajec</w:t>
            </w:r>
            <w:r w:rsidRPr="00326E36">
              <w:rPr>
                <w:rFonts w:ascii="Times New Roman" w:hAnsi="Times New Roman" w:cs="Times New Roman"/>
                <w:bCs/>
                <w:iCs/>
              </w:rPr>
              <w:t>, ktoré môže výrobca malých množstiev dodať do miestnej maloobchodnej prevádzky, ktorá zásobuje konečného spotrebiteľa, upraviť niektoré limity na predaj konečnému spotrebiteľovi a dodávania do miestnej maloobchodnej prevádzky a aktualizovať legislatívu, na ktorú sa odvolávajú ustanovenia v predmetnom nariadení vlády.</w:t>
            </w:r>
          </w:p>
          <w:p w:rsidR="001B23B7" w:rsidRPr="00326E36" w:rsidRDefault="001C76E4" w:rsidP="001C76E4">
            <w:pPr>
              <w:rPr>
                <w:rFonts w:ascii="Times New Roman" w:eastAsia="Times New Roman" w:hAnsi="Times New Roman" w:cs="Times New Roman"/>
                <w:sz w:val="20"/>
                <w:szCs w:val="20"/>
                <w:lang w:eastAsia="sk-SK"/>
              </w:rPr>
            </w:pPr>
            <w:r w:rsidRPr="00326E36">
              <w:rPr>
                <w:rFonts w:ascii="Times New Roman" w:hAnsi="Times New Roman" w:cs="Times New Roman"/>
                <w:bCs/>
                <w:szCs w:val="24"/>
              </w:rPr>
              <w:lastRenderedPageBreak/>
              <w:t xml:space="preserve">Výsledným stavom bude možnosť pre výrobcov malých množstiev predávať väčší objem vlastnej produkcie. </w:t>
            </w:r>
          </w:p>
        </w:tc>
      </w:tr>
      <w:tr w:rsidR="00612E08" w:rsidRPr="00326E36" w:rsidTr="000800FC">
        <w:tc>
          <w:tcPr>
            <w:tcW w:w="9180" w:type="dxa"/>
            <w:gridSpan w:val="11"/>
            <w:tcBorders>
              <w:top w:val="single" w:sz="4" w:space="0" w:color="auto"/>
              <w:left w:val="single" w:sz="4" w:space="0" w:color="auto"/>
              <w:bottom w:val="nil"/>
              <w:right w:val="single" w:sz="4" w:space="0" w:color="auto"/>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lastRenderedPageBreak/>
              <w:t>Dotknuté subjekty</w:t>
            </w:r>
          </w:p>
        </w:tc>
      </w:tr>
      <w:tr w:rsidR="00612E08" w:rsidRPr="00326E36" w:rsidTr="000800FC">
        <w:tc>
          <w:tcPr>
            <w:tcW w:w="9180" w:type="dxa"/>
            <w:gridSpan w:val="11"/>
            <w:tcBorders>
              <w:top w:val="nil"/>
              <w:left w:val="single" w:sz="4" w:space="0" w:color="auto"/>
              <w:bottom w:val="single" w:sz="4" w:space="0" w:color="auto"/>
              <w:right w:val="single" w:sz="4" w:space="0" w:color="auto"/>
            </w:tcBorders>
            <w:shd w:val="clear" w:color="auto" w:fill="FFFFFF"/>
          </w:tcPr>
          <w:p w:rsidR="001B23B7" w:rsidRPr="00326E36" w:rsidRDefault="001B23B7"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 xml:space="preserve">Uveďte subjekty, ktorých sa zmeny predkladaného materiálu dotknú priamo aj nepriamo: </w:t>
            </w:r>
          </w:p>
          <w:p w:rsidR="005947CA" w:rsidRPr="00326E36" w:rsidRDefault="005947CA" w:rsidP="000800FC">
            <w:pPr>
              <w:rPr>
                <w:rFonts w:ascii="Times New Roman" w:eastAsia="Times New Roman" w:hAnsi="Times New Roman" w:cs="Times New Roman"/>
                <w:b/>
                <w:sz w:val="20"/>
                <w:szCs w:val="20"/>
                <w:lang w:eastAsia="sk-SK"/>
              </w:rPr>
            </w:pPr>
            <w:r w:rsidRPr="00326E36">
              <w:rPr>
                <w:rFonts w:ascii="Times New Roman" w:hAnsi="Times New Roman" w:cs="Times New Roman"/>
                <w:bCs/>
                <w:iCs/>
              </w:rPr>
              <w:t>Fyzické osoby, farmári môžu vykonávať svoju činnosť bez toho, aby museli spĺňať prísne požiadavky týkajúce sa hygieny pri dodávaní malých množstiev konečnému spotrebiteľovi alebo do miestnej maloobchodnej prevádzkarne podľa nariadení Európskej únie a stačí im dodržiavať národnú legislatívu.</w:t>
            </w:r>
          </w:p>
          <w:p w:rsidR="001B23B7" w:rsidRPr="00326E36" w:rsidRDefault="001B23B7" w:rsidP="000800FC">
            <w:pPr>
              <w:rPr>
                <w:rFonts w:ascii="Times New Roman" w:eastAsia="Times New Roman" w:hAnsi="Times New Roman" w:cs="Times New Roman"/>
                <w:i/>
                <w:sz w:val="20"/>
                <w:szCs w:val="20"/>
                <w:lang w:eastAsia="sk-SK"/>
              </w:rPr>
            </w:pPr>
          </w:p>
        </w:tc>
      </w:tr>
      <w:tr w:rsidR="00612E08" w:rsidRPr="00326E36" w:rsidTr="000800FC">
        <w:tc>
          <w:tcPr>
            <w:tcW w:w="9180" w:type="dxa"/>
            <w:gridSpan w:val="11"/>
            <w:tcBorders>
              <w:top w:val="single" w:sz="4" w:space="0" w:color="auto"/>
              <w:left w:val="single" w:sz="4" w:space="0" w:color="auto"/>
              <w:bottom w:val="nil"/>
              <w:right w:val="single" w:sz="4" w:space="0" w:color="auto"/>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Alternatívne riešenia</w:t>
            </w:r>
          </w:p>
        </w:tc>
      </w:tr>
      <w:tr w:rsidR="00612E08" w:rsidRPr="00326E36" w:rsidTr="001F69D0">
        <w:trPr>
          <w:trHeight w:val="860"/>
        </w:trPr>
        <w:tc>
          <w:tcPr>
            <w:tcW w:w="9180" w:type="dxa"/>
            <w:gridSpan w:val="11"/>
            <w:tcBorders>
              <w:top w:val="nil"/>
              <w:left w:val="single" w:sz="4" w:space="0" w:color="auto"/>
              <w:bottom w:val="single" w:sz="4" w:space="0" w:color="auto"/>
              <w:right w:val="single" w:sz="4" w:space="0" w:color="auto"/>
            </w:tcBorders>
            <w:shd w:val="clear" w:color="auto" w:fill="FFFFFF"/>
          </w:tcPr>
          <w:p w:rsidR="001B23B7" w:rsidRPr="00326E36" w:rsidRDefault="001B23B7" w:rsidP="000800FC">
            <w:pPr>
              <w:jc w:val="both"/>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Aké alternatívne riešenia vedúce k stanovenému cieľu boli identifikované a posudzované pre riešenie definovaného problému?</w:t>
            </w:r>
          </w:p>
          <w:p w:rsidR="005947CA" w:rsidRPr="00326E36" w:rsidRDefault="005947CA" w:rsidP="005947CA">
            <w:pPr>
              <w:jc w:val="both"/>
              <w:rPr>
                <w:rFonts w:ascii="Times New Roman" w:eastAsia="Times New Roman" w:hAnsi="Times New Roman" w:cs="Times New Roman"/>
                <w:i/>
                <w:sz w:val="20"/>
                <w:szCs w:val="20"/>
                <w:lang w:eastAsia="sk-SK"/>
              </w:rPr>
            </w:pPr>
          </w:p>
          <w:p w:rsidR="005947CA" w:rsidRPr="00326E36" w:rsidRDefault="005947CA" w:rsidP="005947CA">
            <w:pPr>
              <w:jc w:val="both"/>
              <w:rPr>
                <w:rFonts w:ascii="Times New Roman" w:hAnsi="Times New Roman" w:cs="Times New Roman"/>
                <w:bCs/>
                <w:szCs w:val="24"/>
              </w:rPr>
            </w:pPr>
            <w:r w:rsidRPr="00326E36">
              <w:rPr>
                <w:rFonts w:ascii="Times New Roman" w:hAnsi="Times New Roman" w:cs="Times New Roman"/>
                <w:szCs w:val="24"/>
              </w:rPr>
              <w:t xml:space="preserve">Neuvažovalo sa o alternatívnych riešeniach. </w:t>
            </w:r>
            <w:r w:rsidRPr="00326E36">
              <w:rPr>
                <w:rFonts w:ascii="Times New Roman" w:hAnsi="Times New Roman" w:cs="Times New Roman"/>
                <w:bCs/>
                <w:szCs w:val="24"/>
              </w:rPr>
              <w:t>Predkladateľ využil všetky možnosti, ktoré ustanovuje európska legislatíva na to, aby umožnil predaj domácich produktov na miestnej úrovni.</w:t>
            </w:r>
          </w:p>
          <w:p w:rsidR="001B23B7" w:rsidRPr="00326E36" w:rsidRDefault="001B23B7" w:rsidP="000800FC">
            <w:pPr>
              <w:rPr>
                <w:rFonts w:ascii="Times New Roman" w:eastAsia="Times New Roman" w:hAnsi="Times New Roman" w:cs="Times New Roman"/>
                <w:i/>
                <w:sz w:val="20"/>
                <w:szCs w:val="20"/>
                <w:lang w:eastAsia="sk-SK"/>
              </w:rPr>
            </w:pPr>
          </w:p>
          <w:p w:rsidR="001B23B7" w:rsidRPr="00326E36" w:rsidRDefault="001B23B7" w:rsidP="000800FC">
            <w:pPr>
              <w:jc w:val="both"/>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Nulový variant - uveďte dôsledky, ku ktorým by došlo v prípade nevykonania úprav v predkladanom materiáli a alternatívne riešenia/spôsoby dosiahnutia cieľov uvedených v bode 3.</w:t>
            </w:r>
          </w:p>
          <w:p w:rsidR="005947CA" w:rsidRPr="00326E36" w:rsidRDefault="005947CA" w:rsidP="005947CA">
            <w:pPr>
              <w:jc w:val="both"/>
              <w:rPr>
                <w:rFonts w:ascii="Times New Roman" w:hAnsi="Times New Roman" w:cs="Times New Roman"/>
              </w:rPr>
            </w:pPr>
            <w:r w:rsidRPr="00326E36">
              <w:rPr>
                <w:rFonts w:ascii="Times New Roman" w:hAnsi="Times New Roman" w:cs="Times New Roman"/>
              </w:rPr>
              <w:t>Slovenským pestovateľom a chovateľom – fyzickým osobám by nebolo umožnené využiť všetky dostupné možnosti na predaj vlastnej produkcie a výrobkov.</w:t>
            </w:r>
          </w:p>
        </w:tc>
      </w:tr>
      <w:tr w:rsidR="00612E08" w:rsidRPr="00326E36"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Vykonávacie predpisy</w:t>
            </w:r>
          </w:p>
        </w:tc>
      </w:tr>
      <w:tr w:rsidR="00612E08" w:rsidRPr="00326E36" w:rsidTr="000800FC">
        <w:tc>
          <w:tcPr>
            <w:tcW w:w="6203" w:type="dxa"/>
            <w:gridSpan w:val="7"/>
            <w:tcBorders>
              <w:top w:val="single" w:sz="4" w:space="0" w:color="FFFFFF"/>
              <w:left w:val="single" w:sz="4" w:space="0" w:color="auto"/>
              <w:bottom w:val="nil"/>
              <w:right w:val="nil"/>
            </w:tcBorders>
            <w:shd w:val="clear" w:color="auto" w:fill="FFFFFF"/>
          </w:tcPr>
          <w:p w:rsidR="001B23B7" w:rsidRPr="00326E36" w:rsidRDefault="001B23B7"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Predpokladá sa prijatie/zmena  vykonávacích predpisov?</w:t>
            </w:r>
          </w:p>
        </w:tc>
        <w:tc>
          <w:tcPr>
            <w:tcW w:w="1417" w:type="dxa"/>
            <w:gridSpan w:val="2"/>
            <w:tcBorders>
              <w:top w:val="single" w:sz="4" w:space="0" w:color="FFFFFF"/>
              <w:left w:val="nil"/>
              <w:bottom w:val="nil"/>
              <w:right w:val="nil"/>
            </w:tcBorders>
            <w:shd w:val="clear" w:color="auto" w:fill="FFFFFF"/>
          </w:tcPr>
          <w:p w:rsidR="001B23B7" w:rsidRPr="00326E36" w:rsidRDefault="00536172" w:rsidP="000800FC">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929613764"/>
                <w14:checkbox>
                  <w14:checked w14:val="0"/>
                  <w14:checkedState w14:val="2612" w14:font="MS Gothic"/>
                  <w14:uncheckedState w14:val="2610" w14:font="MS Gothic"/>
                </w14:checkbox>
              </w:sdtPr>
              <w:sdtEndPr/>
              <w:sdtContent>
                <w:r w:rsidR="00A7788F" w:rsidRPr="00326E36">
                  <w:rPr>
                    <w:rFonts w:ascii="Segoe UI Symbol" w:eastAsia="MS Gothic" w:hAnsi="Segoe UI Symbol" w:cs="Segoe UI Symbol"/>
                    <w:b/>
                    <w:sz w:val="20"/>
                    <w:szCs w:val="20"/>
                    <w:lang w:eastAsia="sk-SK"/>
                  </w:rPr>
                  <w:t>☐</w:t>
                </w:r>
              </w:sdtContent>
            </w:sdt>
            <w:r w:rsidR="001B23B7" w:rsidRPr="00326E36">
              <w:rPr>
                <w:rFonts w:ascii="Times New Roman" w:eastAsia="Times New Roman" w:hAnsi="Times New Roman" w:cs="Times New Roman"/>
                <w:b/>
                <w:sz w:val="20"/>
                <w:szCs w:val="20"/>
                <w:lang w:eastAsia="sk-SK"/>
              </w:rPr>
              <w:t xml:space="preserve">  Áno</w:t>
            </w:r>
          </w:p>
        </w:tc>
        <w:tc>
          <w:tcPr>
            <w:tcW w:w="1560" w:type="dxa"/>
            <w:gridSpan w:val="2"/>
            <w:tcBorders>
              <w:top w:val="single" w:sz="4" w:space="0" w:color="FFFFFF"/>
              <w:left w:val="nil"/>
              <w:bottom w:val="nil"/>
              <w:right w:val="single" w:sz="4" w:space="0" w:color="auto"/>
            </w:tcBorders>
            <w:shd w:val="clear" w:color="auto" w:fill="FFFFFF"/>
          </w:tcPr>
          <w:p w:rsidR="001B23B7" w:rsidRPr="00326E36" w:rsidRDefault="00536172" w:rsidP="00203EE3">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594626508"/>
                <w14:checkbox>
                  <w14:checked w14:val="1"/>
                  <w14:checkedState w14:val="2612" w14:font="MS Gothic"/>
                  <w14:uncheckedState w14:val="2610" w14:font="MS Gothic"/>
                </w14:checkbox>
              </w:sdtPr>
              <w:sdtEndPr/>
              <w:sdtContent>
                <w:r w:rsidR="005947CA" w:rsidRPr="00326E36">
                  <w:rPr>
                    <w:rFonts w:ascii="Segoe UI Symbol" w:eastAsia="MS Gothic" w:hAnsi="Segoe UI Symbol" w:cs="Segoe UI Symbol"/>
                    <w:b/>
                    <w:sz w:val="20"/>
                    <w:szCs w:val="20"/>
                    <w:lang w:eastAsia="sk-SK"/>
                  </w:rPr>
                  <w:t>☒</w:t>
                </w:r>
              </w:sdtContent>
            </w:sdt>
            <w:r w:rsidR="001B23B7" w:rsidRPr="00326E36">
              <w:rPr>
                <w:rFonts w:ascii="Times New Roman" w:eastAsia="Times New Roman" w:hAnsi="Times New Roman" w:cs="Times New Roman"/>
                <w:b/>
                <w:sz w:val="20"/>
                <w:szCs w:val="20"/>
                <w:lang w:eastAsia="sk-SK"/>
              </w:rPr>
              <w:t xml:space="preserve">  Nie</w:t>
            </w:r>
          </w:p>
        </w:tc>
      </w:tr>
      <w:tr w:rsidR="00612E08" w:rsidRPr="00326E36" w:rsidTr="000800FC">
        <w:tc>
          <w:tcPr>
            <w:tcW w:w="9180" w:type="dxa"/>
            <w:gridSpan w:val="11"/>
            <w:tcBorders>
              <w:top w:val="nil"/>
              <w:left w:val="single" w:sz="4" w:space="0" w:color="auto"/>
              <w:bottom w:val="single" w:sz="4" w:space="0" w:color="auto"/>
              <w:right w:val="single" w:sz="4" w:space="0" w:color="auto"/>
            </w:tcBorders>
            <w:shd w:val="clear" w:color="auto" w:fill="FFFFFF"/>
          </w:tcPr>
          <w:p w:rsidR="001B23B7" w:rsidRPr="00326E36" w:rsidRDefault="001B23B7"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Ak áno, uveďte ktoré oblasti budú nimi upravené, resp. ktorých vykonávacích predpisov sa zmena dotkne:</w:t>
            </w:r>
          </w:p>
          <w:p w:rsidR="001B23B7" w:rsidRPr="00326E36" w:rsidRDefault="001B23B7" w:rsidP="000800FC">
            <w:pPr>
              <w:rPr>
                <w:rFonts w:ascii="Times New Roman" w:eastAsia="Times New Roman" w:hAnsi="Times New Roman" w:cs="Times New Roman"/>
                <w:sz w:val="20"/>
                <w:szCs w:val="20"/>
                <w:lang w:eastAsia="sk-SK"/>
              </w:rPr>
            </w:pPr>
          </w:p>
        </w:tc>
      </w:tr>
      <w:tr w:rsidR="00612E08" w:rsidRPr="00326E36"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7C5312">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Transpozícia</w:t>
            </w:r>
            <w:r w:rsidR="007C5312" w:rsidRPr="00326E36">
              <w:rPr>
                <w:rFonts w:ascii="Times New Roman" w:eastAsia="Calibri" w:hAnsi="Times New Roman" w:cs="Times New Roman"/>
                <w:b/>
              </w:rPr>
              <w:t>/</w:t>
            </w:r>
            <w:r w:rsidR="00C94E4E" w:rsidRPr="00326E36">
              <w:rPr>
                <w:rFonts w:ascii="Times New Roman" w:eastAsia="Calibri" w:hAnsi="Times New Roman" w:cs="Times New Roman"/>
                <w:b/>
              </w:rPr>
              <w:t xml:space="preserve">implementácia </w:t>
            </w:r>
            <w:r w:rsidRPr="00326E36">
              <w:rPr>
                <w:rFonts w:ascii="Times New Roman" w:eastAsia="Calibri" w:hAnsi="Times New Roman" w:cs="Times New Roman"/>
                <w:b/>
              </w:rPr>
              <w:t xml:space="preserve">práva EÚ </w:t>
            </w:r>
          </w:p>
        </w:tc>
      </w:tr>
      <w:tr w:rsidR="00612E08" w:rsidRPr="00326E36" w:rsidTr="000800FC">
        <w:trPr>
          <w:trHeight w:val="157"/>
        </w:trPr>
        <w:tc>
          <w:tcPr>
            <w:tcW w:w="9180" w:type="dxa"/>
            <w:gridSpan w:val="11"/>
            <w:tcBorders>
              <w:top w:val="nil"/>
              <w:left w:val="single" w:sz="4" w:space="0" w:color="000000"/>
              <w:bottom w:val="nil"/>
              <w:right w:val="single" w:sz="4" w:space="0" w:color="auto"/>
            </w:tcBorders>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8643"/>
            </w:tblGrid>
            <w:tr w:rsidR="00612E08" w:rsidRPr="00326E36">
              <w:trPr>
                <w:trHeight w:val="90"/>
              </w:trPr>
              <w:tc>
                <w:tcPr>
                  <w:tcW w:w="8643" w:type="dxa"/>
                </w:tcPr>
                <w:p w:rsidR="00A7788F" w:rsidRPr="00326E36" w:rsidRDefault="00A7788F" w:rsidP="007C5312">
                  <w:pPr>
                    <w:pStyle w:val="Default"/>
                    <w:rPr>
                      <w:color w:val="auto"/>
                      <w:sz w:val="20"/>
                      <w:szCs w:val="20"/>
                    </w:rPr>
                  </w:pPr>
                  <w:r w:rsidRPr="00326E36">
                    <w:rPr>
                      <w:i/>
                      <w:iCs/>
                      <w:color w:val="auto"/>
                      <w:sz w:val="20"/>
                      <w:szCs w:val="20"/>
                    </w:rPr>
                    <w:t xml:space="preserve">Uveďte, či v predkladanom návrhu právneho predpisu dochádza ku </w:t>
                  </w:r>
                  <w:proofErr w:type="spellStart"/>
                  <w:r w:rsidRPr="00326E36">
                    <w:rPr>
                      <w:i/>
                      <w:iCs/>
                      <w:color w:val="auto"/>
                      <w:sz w:val="20"/>
                      <w:szCs w:val="20"/>
                    </w:rPr>
                    <w:t>goldplatingu</w:t>
                  </w:r>
                  <w:proofErr w:type="spellEnd"/>
                  <w:r w:rsidR="007C5312" w:rsidRPr="00326E36">
                    <w:rPr>
                      <w:i/>
                      <w:iCs/>
                      <w:color w:val="auto"/>
                      <w:sz w:val="20"/>
                      <w:szCs w:val="20"/>
                    </w:rPr>
                    <w:t xml:space="preserve"> podľa tabuľky zhody</w:t>
                  </w:r>
                  <w:r w:rsidR="00C86714" w:rsidRPr="00326E36">
                    <w:rPr>
                      <w:i/>
                      <w:iCs/>
                      <w:color w:val="auto"/>
                      <w:sz w:val="20"/>
                      <w:szCs w:val="20"/>
                    </w:rPr>
                    <w:t xml:space="preserve">, resp. či ku </w:t>
                  </w:r>
                  <w:proofErr w:type="spellStart"/>
                  <w:r w:rsidR="00C86714" w:rsidRPr="00326E36">
                    <w:rPr>
                      <w:i/>
                      <w:iCs/>
                      <w:color w:val="auto"/>
                      <w:sz w:val="20"/>
                      <w:szCs w:val="20"/>
                    </w:rPr>
                    <w:t>goldplatingu</w:t>
                  </w:r>
                  <w:proofErr w:type="spellEnd"/>
                  <w:r w:rsidR="00C86714" w:rsidRPr="00326E36">
                    <w:rPr>
                      <w:i/>
                      <w:iCs/>
                      <w:color w:val="auto"/>
                      <w:sz w:val="20"/>
                      <w:szCs w:val="20"/>
                    </w:rPr>
                    <w:t xml:space="preserve"> dochádza pri implementácii práva EÚ</w:t>
                  </w:r>
                  <w:r w:rsidRPr="00326E36">
                    <w:rPr>
                      <w:i/>
                      <w:iCs/>
                      <w:color w:val="auto"/>
                      <w:sz w:val="20"/>
                      <w:szCs w:val="20"/>
                    </w:rPr>
                    <w:t xml:space="preserve">. </w:t>
                  </w:r>
                </w:p>
              </w:tc>
            </w:tr>
            <w:tr w:rsidR="00612E08" w:rsidRPr="00326E36">
              <w:trPr>
                <w:trHeight w:val="296"/>
              </w:trPr>
              <w:tc>
                <w:tcPr>
                  <w:tcW w:w="8643" w:type="dxa"/>
                </w:tcPr>
                <w:p w:rsidR="00A7788F" w:rsidRPr="00326E36" w:rsidRDefault="00A7788F" w:rsidP="00A7788F">
                  <w:pPr>
                    <w:pStyle w:val="Default"/>
                    <w:rPr>
                      <w:b/>
                      <w:iCs/>
                      <w:color w:val="auto"/>
                      <w:sz w:val="20"/>
                      <w:szCs w:val="20"/>
                    </w:rPr>
                  </w:pPr>
                  <w:r w:rsidRPr="00326E36">
                    <w:rPr>
                      <w:b/>
                      <w:iCs/>
                      <w:color w:val="auto"/>
                      <w:sz w:val="20"/>
                      <w:szCs w:val="20"/>
                    </w:rPr>
                    <w:t xml:space="preserve">                                                                                                                               </w:t>
                  </w:r>
                  <w:sdt>
                    <w:sdtPr>
                      <w:rPr>
                        <w:b/>
                        <w:iCs/>
                        <w:color w:val="auto"/>
                        <w:sz w:val="20"/>
                        <w:szCs w:val="20"/>
                      </w:rPr>
                      <w:id w:val="1614706761"/>
                      <w14:checkbox>
                        <w14:checked w14:val="0"/>
                        <w14:checkedState w14:val="2612" w14:font="MS Gothic"/>
                        <w14:uncheckedState w14:val="2610" w14:font="MS Gothic"/>
                      </w14:checkbox>
                    </w:sdtPr>
                    <w:sdtEndPr/>
                    <w:sdtContent>
                      <w:r w:rsidR="00187182" w:rsidRPr="00326E36">
                        <w:rPr>
                          <w:rFonts w:ascii="Segoe UI Symbol" w:eastAsia="MS Gothic" w:hAnsi="Segoe UI Symbol" w:cs="Segoe UI Symbol"/>
                          <w:b/>
                          <w:iCs/>
                          <w:color w:val="auto"/>
                          <w:sz w:val="20"/>
                          <w:szCs w:val="20"/>
                        </w:rPr>
                        <w:t>☐</w:t>
                      </w:r>
                    </w:sdtContent>
                  </w:sdt>
                  <w:r w:rsidRPr="00326E36">
                    <w:rPr>
                      <w:b/>
                      <w:iCs/>
                      <w:color w:val="auto"/>
                      <w:sz w:val="20"/>
                      <w:szCs w:val="20"/>
                    </w:rPr>
                    <w:t xml:space="preserve"> Áno                  </w:t>
                  </w:r>
                  <w:sdt>
                    <w:sdtPr>
                      <w:rPr>
                        <w:b/>
                        <w:iCs/>
                        <w:color w:val="auto"/>
                        <w:sz w:val="20"/>
                        <w:szCs w:val="20"/>
                      </w:rPr>
                      <w:id w:val="-155225922"/>
                      <w14:checkbox>
                        <w14:checked w14:val="1"/>
                        <w14:checkedState w14:val="2612" w14:font="MS Gothic"/>
                        <w14:uncheckedState w14:val="2610" w14:font="MS Gothic"/>
                      </w14:checkbox>
                    </w:sdtPr>
                    <w:sdtEndPr/>
                    <w:sdtContent>
                      <w:r w:rsidR="005947CA" w:rsidRPr="00326E36">
                        <w:rPr>
                          <w:rFonts w:ascii="Segoe UI Symbol" w:eastAsia="MS Gothic" w:hAnsi="Segoe UI Symbol" w:cs="Segoe UI Symbol"/>
                          <w:b/>
                          <w:iCs/>
                          <w:color w:val="auto"/>
                          <w:sz w:val="20"/>
                          <w:szCs w:val="20"/>
                        </w:rPr>
                        <w:t>☒</w:t>
                      </w:r>
                    </w:sdtContent>
                  </w:sdt>
                  <w:r w:rsidRPr="00326E36">
                    <w:rPr>
                      <w:b/>
                      <w:iCs/>
                      <w:color w:val="auto"/>
                      <w:sz w:val="20"/>
                      <w:szCs w:val="20"/>
                    </w:rPr>
                    <w:t xml:space="preserve"> Nie</w:t>
                  </w:r>
                </w:p>
                <w:p w:rsidR="00A7788F" w:rsidRPr="00326E36" w:rsidRDefault="00A7788F" w:rsidP="00A7788F">
                  <w:pPr>
                    <w:pStyle w:val="Default"/>
                    <w:rPr>
                      <w:i/>
                      <w:iCs/>
                      <w:color w:val="auto"/>
                      <w:sz w:val="20"/>
                      <w:szCs w:val="20"/>
                    </w:rPr>
                  </w:pPr>
                </w:p>
                <w:p w:rsidR="00A7788F" w:rsidRPr="00326E36" w:rsidRDefault="00A7788F" w:rsidP="00A7788F">
                  <w:pPr>
                    <w:pStyle w:val="Default"/>
                    <w:rPr>
                      <w:color w:val="auto"/>
                      <w:sz w:val="20"/>
                      <w:szCs w:val="20"/>
                    </w:rPr>
                  </w:pPr>
                  <w:r w:rsidRPr="00326E36">
                    <w:rPr>
                      <w:i/>
                      <w:iCs/>
                      <w:color w:val="auto"/>
                      <w:sz w:val="20"/>
                      <w:szCs w:val="20"/>
                    </w:rPr>
                    <w:t xml:space="preserve">Ak áno, uveďte, ktorých vplyvov podľa bodu 9 sa </w:t>
                  </w:r>
                  <w:proofErr w:type="spellStart"/>
                  <w:r w:rsidRPr="00326E36">
                    <w:rPr>
                      <w:i/>
                      <w:iCs/>
                      <w:color w:val="auto"/>
                      <w:sz w:val="20"/>
                      <w:szCs w:val="20"/>
                    </w:rPr>
                    <w:t>goldplating</w:t>
                  </w:r>
                  <w:proofErr w:type="spellEnd"/>
                  <w:r w:rsidRPr="00326E36">
                    <w:rPr>
                      <w:i/>
                      <w:iCs/>
                      <w:color w:val="auto"/>
                      <w:sz w:val="20"/>
                      <w:szCs w:val="20"/>
                    </w:rPr>
                    <w:t xml:space="preserve"> týka: </w:t>
                  </w:r>
                </w:p>
              </w:tc>
            </w:tr>
            <w:tr w:rsidR="00612E08" w:rsidRPr="00326E36">
              <w:trPr>
                <w:trHeight w:val="296"/>
              </w:trPr>
              <w:tc>
                <w:tcPr>
                  <w:tcW w:w="8643" w:type="dxa"/>
                </w:tcPr>
                <w:p w:rsidR="00A7788F" w:rsidRPr="00326E36" w:rsidRDefault="00A7788F" w:rsidP="00A7788F">
                  <w:pPr>
                    <w:pStyle w:val="Default"/>
                    <w:rPr>
                      <w:color w:val="auto"/>
                      <w:sz w:val="20"/>
                      <w:szCs w:val="20"/>
                    </w:rPr>
                  </w:pPr>
                </w:p>
              </w:tc>
            </w:tr>
          </w:tbl>
          <w:p w:rsidR="001B23B7" w:rsidRPr="00326E36" w:rsidRDefault="001B23B7" w:rsidP="000800FC">
            <w:pPr>
              <w:jc w:val="both"/>
              <w:rPr>
                <w:rFonts w:ascii="Times New Roman" w:eastAsia="Times New Roman" w:hAnsi="Times New Roman" w:cs="Times New Roman"/>
                <w:i/>
                <w:sz w:val="20"/>
                <w:szCs w:val="20"/>
                <w:lang w:eastAsia="sk-SK"/>
              </w:rPr>
            </w:pPr>
          </w:p>
        </w:tc>
      </w:tr>
      <w:tr w:rsidR="00612E08" w:rsidRPr="00326E36"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Preskúmanie účelnosti</w:t>
            </w:r>
          </w:p>
        </w:tc>
      </w:tr>
      <w:tr w:rsidR="00612E08" w:rsidRPr="00326E36" w:rsidTr="000800FC">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rsidR="001B23B7" w:rsidRPr="00326E36" w:rsidRDefault="001B23B7"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Uveďte termín, kedy by malo dôjsť k preskúmaniu účinnosti a účelnosti predkladaného materiálu.</w:t>
            </w:r>
          </w:p>
          <w:p w:rsidR="001B23B7" w:rsidRPr="00326E36" w:rsidRDefault="001B23B7"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Uveďte kritériá, na základe ktorých bude preskúmanie vykonané.</w:t>
            </w:r>
          </w:p>
          <w:p w:rsidR="001B23B7" w:rsidRPr="00326E36" w:rsidRDefault="005947CA" w:rsidP="000800FC">
            <w:pPr>
              <w:rPr>
                <w:rFonts w:ascii="Times New Roman" w:eastAsia="Times New Roman" w:hAnsi="Times New Roman" w:cs="Times New Roman"/>
                <w:i/>
                <w:sz w:val="20"/>
                <w:szCs w:val="20"/>
                <w:lang w:eastAsia="sk-SK"/>
              </w:rPr>
            </w:pPr>
            <w:r w:rsidRPr="00326E36">
              <w:rPr>
                <w:rFonts w:ascii="Times New Roman" w:hAnsi="Times New Roman" w:cs="Times New Roman"/>
                <w:bCs/>
              </w:rPr>
              <w:t>Do troch rokov po nadobudnutí účinnosti návrhu nariadenia vlády.</w:t>
            </w:r>
            <w:r w:rsidR="003A590E" w:rsidRPr="00326E36">
              <w:rPr>
                <w:rFonts w:ascii="Times New Roman" w:hAnsi="Times New Roman" w:cs="Times New Roman"/>
                <w:bCs/>
              </w:rPr>
              <w:t xml:space="preserve"> Kritériom na preskúmanie bude údaj o množstve predaných produktov, pri ktorých sa </w:t>
            </w:r>
            <w:r w:rsidR="00AD5CE3">
              <w:rPr>
                <w:rFonts w:ascii="Times New Roman" w:hAnsi="Times New Roman" w:cs="Times New Roman"/>
                <w:bCs/>
              </w:rPr>
              <w:t>navýšila pôvodná horná hranica dodávaného množstva</w:t>
            </w:r>
            <w:r w:rsidR="003A590E" w:rsidRPr="00326E36">
              <w:rPr>
                <w:rFonts w:ascii="Times New Roman" w:hAnsi="Times New Roman" w:cs="Times New Roman"/>
                <w:bCs/>
              </w:rPr>
              <w:t>.</w:t>
            </w:r>
          </w:p>
        </w:tc>
      </w:tr>
      <w:tr w:rsidR="00612E08" w:rsidRPr="00326E36" w:rsidTr="000800FC">
        <w:tc>
          <w:tcPr>
            <w:tcW w:w="9180" w:type="dxa"/>
            <w:gridSpan w:val="11"/>
            <w:tcBorders>
              <w:top w:val="nil"/>
              <w:left w:val="nil"/>
              <w:bottom w:val="single" w:sz="4" w:space="0" w:color="auto"/>
              <w:right w:val="nil"/>
            </w:tcBorders>
            <w:shd w:val="clear" w:color="auto" w:fill="FFFFFF"/>
          </w:tcPr>
          <w:p w:rsidR="001B23B7" w:rsidRPr="00326E36" w:rsidRDefault="001B23B7" w:rsidP="00A7788F">
            <w:pPr>
              <w:jc w:val="both"/>
              <w:rPr>
                <w:rFonts w:ascii="Times New Roman" w:eastAsia="Times New Roman" w:hAnsi="Times New Roman" w:cs="Times New Roman"/>
                <w:b/>
                <w:sz w:val="20"/>
                <w:szCs w:val="20"/>
                <w:lang w:eastAsia="sk-SK"/>
              </w:rPr>
            </w:pPr>
          </w:p>
          <w:p w:rsidR="001B23B7" w:rsidRPr="00326E36" w:rsidRDefault="001B23B7" w:rsidP="00A7788F">
            <w:pPr>
              <w:jc w:val="both"/>
              <w:rPr>
                <w:rFonts w:ascii="Times New Roman" w:eastAsia="Times New Roman" w:hAnsi="Times New Roman" w:cs="Times New Roman"/>
                <w:b/>
                <w:sz w:val="20"/>
                <w:szCs w:val="20"/>
                <w:lang w:eastAsia="sk-SK"/>
              </w:rPr>
            </w:pPr>
          </w:p>
          <w:p w:rsidR="001B23B7" w:rsidRPr="00326E36" w:rsidRDefault="001B23B7" w:rsidP="00A7788F">
            <w:pPr>
              <w:ind w:left="142" w:hanging="142"/>
              <w:jc w:val="both"/>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 xml:space="preserve">* vyplniť iba v prípade, ak materiál nie je zahrnutý do Plánu práce vlády Slovenskej republiky alebo Plánu        legislatívnych úloh vlády Slovenskej republiky. </w:t>
            </w:r>
          </w:p>
          <w:p w:rsidR="00A340BB" w:rsidRPr="00326E36" w:rsidRDefault="001B23B7" w:rsidP="00A7788F">
            <w:pPr>
              <w:jc w:val="both"/>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 vyplniť iba v prípade, ak sa záverečné posúdenie</w:t>
            </w:r>
            <w:r w:rsidR="00A340BB" w:rsidRPr="00326E36">
              <w:rPr>
                <w:rFonts w:ascii="Times New Roman" w:eastAsia="Times New Roman" w:hAnsi="Times New Roman" w:cs="Times New Roman"/>
                <w:sz w:val="20"/>
                <w:szCs w:val="20"/>
                <w:lang w:eastAsia="sk-SK"/>
              </w:rPr>
              <w:t xml:space="preserve"> vybraných vplyvov</w:t>
            </w:r>
            <w:r w:rsidRPr="00326E36">
              <w:rPr>
                <w:rFonts w:ascii="Times New Roman" w:eastAsia="Times New Roman" w:hAnsi="Times New Roman" w:cs="Times New Roman"/>
                <w:sz w:val="20"/>
                <w:szCs w:val="20"/>
                <w:lang w:eastAsia="sk-SK"/>
              </w:rPr>
              <w:t xml:space="preserve"> uskutočnilo v zmysle bodu 9.1. </w:t>
            </w:r>
            <w:r w:rsidR="00A340BB" w:rsidRPr="00326E36">
              <w:rPr>
                <w:rFonts w:ascii="Times New Roman" w:eastAsia="Times New Roman" w:hAnsi="Times New Roman" w:cs="Times New Roman"/>
                <w:sz w:val="20"/>
                <w:szCs w:val="20"/>
                <w:lang w:eastAsia="sk-SK"/>
              </w:rPr>
              <w:t>j</w:t>
            </w:r>
            <w:r w:rsidRPr="00326E36">
              <w:rPr>
                <w:rFonts w:ascii="Times New Roman" w:eastAsia="Times New Roman" w:hAnsi="Times New Roman" w:cs="Times New Roman"/>
                <w:sz w:val="20"/>
                <w:szCs w:val="20"/>
                <w:lang w:eastAsia="sk-SK"/>
              </w:rPr>
              <w:t>ednotnej metodiky</w:t>
            </w:r>
            <w:r w:rsidR="00A340BB" w:rsidRPr="00326E36">
              <w:rPr>
                <w:rFonts w:ascii="Times New Roman" w:eastAsia="Times New Roman" w:hAnsi="Times New Roman" w:cs="Times New Roman"/>
                <w:sz w:val="20"/>
                <w:szCs w:val="20"/>
                <w:lang w:eastAsia="sk-SK"/>
              </w:rPr>
              <w:t>.</w:t>
            </w:r>
          </w:p>
          <w:p w:rsidR="00A7788F" w:rsidRPr="00326E36" w:rsidRDefault="00A7788F" w:rsidP="00A7788F">
            <w:pPr>
              <w:jc w:val="both"/>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 posudzovanie sa týka len zmien v I. a II. pilieri univerzálneho systému dôchodkového zabezpečenia s identifikovaným dopadom od 0,1 % HDP (vrátane) na dlhodobom horizonte.</w:t>
            </w:r>
          </w:p>
          <w:p w:rsidR="004C6831" w:rsidRPr="00326E36" w:rsidRDefault="004C6831" w:rsidP="00A7788F">
            <w:pPr>
              <w:jc w:val="both"/>
              <w:rPr>
                <w:rFonts w:ascii="Times New Roman" w:eastAsia="Times New Roman" w:hAnsi="Times New Roman" w:cs="Times New Roman"/>
                <w:sz w:val="20"/>
                <w:szCs w:val="20"/>
                <w:lang w:eastAsia="sk-SK"/>
              </w:rPr>
            </w:pPr>
          </w:p>
          <w:p w:rsidR="001B23B7" w:rsidRPr="00326E36" w:rsidRDefault="001B23B7" w:rsidP="00A7788F">
            <w:pPr>
              <w:jc w:val="both"/>
              <w:rPr>
                <w:rFonts w:ascii="Times New Roman" w:eastAsia="Times New Roman" w:hAnsi="Times New Roman" w:cs="Times New Roman"/>
                <w:b/>
                <w:sz w:val="20"/>
                <w:szCs w:val="20"/>
                <w:lang w:eastAsia="sk-SK"/>
              </w:rPr>
            </w:pPr>
          </w:p>
        </w:tc>
      </w:tr>
      <w:tr w:rsidR="00612E08" w:rsidRPr="00326E36" w:rsidTr="00BA2BF4">
        <w:trPr>
          <w:trHeight w:val="283"/>
        </w:trPr>
        <w:tc>
          <w:tcPr>
            <w:tcW w:w="9180" w:type="dxa"/>
            <w:gridSpan w:val="11"/>
            <w:tcBorders>
              <w:top w:val="single" w:sz="4" w:space="0" w:color="auto"/>
              <w:left w:val="single" w:sz="4" w:space="0" w:color="auto"/>
              <w:bottom w:val="single" w:sz="4" w:space="0" w:color="FFFFFF"/>
              <w:right w:val="single" w:sz="4" w:space="0" w:color="auto"/>
            </w:tcBorders>
            <w:shd w:val="clear" w:color="auto" w:fill="E2E2E2"/>
            <w:vAlign w:val="center"/>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Vybrané vplyvy  materiálu</w:t>
            </w:r>
          </w:p>
        </w:tc>
      </w:tr>
      <w:tr w:rsidR="00612E08" w:rsidRPr="00326E36" w:rsidTr="009431E3">
        <w:tc>
          <w:tcPr>
            <w:tcW w:w="3812" w:type="dxa"/>
            <w:tcBorders>
              <w:top w:val="single" w:sz="4" w:space="0" w:color="auto"/>
              <w:left w:val="single" w:sz="4" w:space="0" w:color="auto"/>
              <w:bottom w:val="nil"/>
              <w:right w:val="single" w:sz="4" w:space="0" w:color="auto"/>
            </w:tcBorders>
            <w:shd w:val="clear" w:color="auto" w:fill="E2E2E2"/>
          </w:tcPr>
          <w:p w:rsidR="001B23B7" w:rsidRPr="00326E36" w:rsidRDefault="001B23B7" w:rsidP="000800FC">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Vplyvy na rozpočet verejnej správy</w:t>
            </w:r>
          </w:p>
        </w:tc>
        <w:sdt>
          <w:sdtPr>
            <w:rPr>
              <w:rFonts w:ascii="Times New Roman" w:eastAsia="Times New Roman" w:hAnsi="Times New Roman" w:cs="Times New Roman"/>
              <w:b/>
              <w:sz w:val="20"/>
              <w:szCs w:val="20"/>
              <w:lang w:eastAsia="sk-SK"/>
            </w:rPr>
            <w:id w:val="-1066412587"/>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tcPr>
              <w:p w:rsidR="001B23B7" w:rsidRPr="00326E36" w:rsidRDefault="003145AE" w:rsidP="000800FC">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single" w:sz="4" w:space="0" w:color="auto"/>
              <w:left w:val="nil"/>
              <w:bottom w:val="dotted" w:sz="4" w:space="0" w:color="auto"/>
              <w:right w:val="nil"/>
            </w:tcBorders>
          </w:tcPr>
          <w:p w:rsidR="001B23B7" w:rsidRPr="00326E36" w:rsidRDefault="001B23B7" w:rsidP="000800FC">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48129619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tcPr>
              <w:p w:rsidR="001B23B7" w:rsidRPr="00326E36" w:rsidRDefault="007449DB" w:rsidP="000800FC">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single" w:sz="4" w:space="0" w:color="auto"/>
              <w:left w:val="nil"/>
              <w:bottom w:val="dotted" w:sz="4" w:space="0" w:color="auto"/>
              <w:right w:val="nil"/>
            </w:tcBorders>
          </w:tcPr>
          <w:p w:rsidR="001B23B7" w:rsidRPr="00326E36" w:rsidRDefault="001B23B7" w:rsidP="000800FC">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55052973"/>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tcPr>
              <w:p w:rsidR="001B23B7" w:rsidRPr="00326E36" w:rsidRDefault="00203EE3" w:rsidP="000800FC">
                <w:pPr>
                  <w:ind w:left="-107" w:right="-108"/>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single" w:sz="4" w:space="0" w:color="auto"/>
              <w:left w:val="nil"/>
              <w:bottom w:val="dotted" w:sz="4" w:space="0" w:color="auto"/>
              <w:right w:val="single" w:sz="4" w:space="0" w:color="auto"/>
            </w:tcBorders>
          </w:tcPr>
          <w:p w:rsidR="001B23B7" w:rsidRPr="00326E36" w:rsidRDefault="001B23B7" w:rsidP="000800FC">
            <w:pPr>
              <w:ind w:left="3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Negatívne</w:t>
            </w:r>
          </w:p>
        </w:tc>
      </w:tr>
      <w:tr w:rsidR="00612E08" w:rsidRPr="00326E36" w:rsidTr="004C6831">
        <w:tc>
          <w:tcPr>
            <w:tcW w:w="3812" w:type="dxa"/>
            <w:tcBorders>
              <w:top w:val="nil"/>
              <w:left w:val="single" w:sz="4" w:space="0" w:color="auto"/>
              <w:bottom w:val="nil"/>
              <w:right w:val="single" w:sz="4" w:space="0" w:color="auto"/>
            </w:tcBorders>
            <w:shd w:val="clear" w:color="auto" w:fill="E2E2E2"/>
          </w:tcPr>
          <w:p w:rsidR="00B84F87" w:rsidRPr="00326E36" w:rsidRDefault="00B84F87">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 xml:space="preserve">    </w:t>
            </w:r>
            <w:r w:rsidR="001B23B7" w:rsidRPr="00326E36">
              <w:rPr>
                <w:rFonts w:ascii="Times New Roman" w:eastAsia="Times New Roman" w:hAnsi="Times New Roman" w:cs="Times New Roman"/>
                <w:sz w:val="20"/>
                <w:szCs w:val="20"/>
                <w:lang w:eastAsia="sk-SK"/>
              </w:rPr>
              <w:t xml:space="preserve">z toho rozpočtovo zabezpečené vplyvy, </w:t>
            </w:r>
            <w:r w:rsidR="00A340BB" w:rsidRPr="00326E36">
              <w:rPr>
                <w:rFonts w:ascii="Times New Roman" w:eastAsia="Times New Roman" w:hAnsi="Times New Roman" w:cs="Times New Roman"/>
                <w:sz w:val="20"/>
                <w:szCs w:val="20"/>
                <w:lang w:eastAsia="sk-SK"/>
              </w:rPr>
              <w:t xml:space="preserve">    </w:t>
            </w:r>
            <w:r w:rsidRPr="00326E36">
              <w:rPr>
                <w:rFonts w:ascii="Times New Roman" w:eastAsia="Times New Roman" w:hAnsi="Times New Roman" w:cs="Times New Roman"/>
                <w:sz w:val="20"/>
                <w:szCs w:val="20"/>
                <w:lang w:eastAsia="sk-SK"/>
              </w:rPr>
              <w:t xml:space="preserve">    </w:t>
            </w:r>
          </w:p>
          <w:p w:rsidR="00B84F87" w:rsidRPr="00326E36" w:rsidRDefault="00B84F87">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 xml:space="preserve">    </w:t>
            </w:r>
            <w:r w:rsidR="001B23B7" w:rsidRPr="00326E36">
              <w:rPr>
                <w:rFonts w:ascii="Times New Roman" w:eastAsia="Times New Roman" w:hAnsi="Times New Roman" w:cs="Times New Roman"/>
                <w:sz w:val="20"/>
                <w:szCs w:val="20"/>
                <w:lang w:eastAsia="sk-SK"/>
              </w:rPr>
              <w:t xml:space="preserve">v prípade identifikovaného negatívneho </w:t>
            </w:r>
          </w:p>
          <w:p w:rsidR="003145AE" w:rsidRPr="00326E36" w:rsidRDefault="00B84F87">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 xml:space="preserve">    </w:t>
            </w:r>
            <w:r w:rsidR="001B23B7" w:rsidRPr="00326E36">
              <w:rPr>
                <w:rFonts w:ascii="Times New Roman" w:eastAsia="Times New Roman" w:hAnsi="Times New Roman" w:cs="Times New Roman"/>
                <w:sz w:val="20"/>
                <w:szCs w:val="20"/>
                <w:lang w:eastAsia="sk-SK"/>
              </w:rPr>
              <w:t>vplyvu</w:t>
            </w:r>
          </w:p>
        </w:tc>
        <w:sdt>
          <w:sdtPr>
            <w:rPr>
              <w:rFonts w:ascii="Times New Roman" w:eastAsia="Times New Roman" w:hAnsi="Times New Roman" w:cs="Times New Roman"/>
              <w:sz w:val="20"/>
              <w:szCs w:val="20"/>
              <w:lang w:eastAsia="sk-SK"/>
            </w:rPr>
            <w:id w:val="-1143340457"/>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vAlign w:val="center"/>
              </w:tcPr>
              <w:p w:rsidR="001B23B7" w:rsidRPr="00326E36" w:rsidRDefault="003145AE" w:rsidP="00203EE3">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rsidR="001B23B7" w:rsidRPr="00326E36" w:rsidRDefault="001B23B7" w:rsidP="00203EE3">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40579842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rsidR="001B23B7" w:rsidRPr="00326E36" w:rsidRDefault="003E48DC" w:rsidP="00203EE3">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rsidR="001B23B7" w:rsidRPr="00326E36" w:rsidRDefault="001B23B7" w:rsidP="00203EE3">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134647770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rsidR="001B23B7" w:rsidRPr="00326E36" w:rsidRDefault="00203EE3" w:rsidP="00203EE3">
                <w:pPr>
                  <w:ind w:left="-107" w:right="-108"/>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rsidR="001B23B7" w:rsidRPr="00326E36" w:rsidRDefault="001B23B7" w:rsidP="00203EE3">
            <w:pPr>
              <w:ind w:left="34"/>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Čiastočne</w:t>
            </w:r>
          </w:p>
        </w:tc>
      </w:tr>
      <w:tr w:rsidR="00612E08" w:rsidRPr="00326E36" w:rsidTr="004C6831">
        <w:tc>
          <w:tcPr>
            <w:tcW w:w="3812" w:type="dxa"/>
            <w:tcBorders>
              <w:top w:val="nil"/>
              <w:left w:val="single" w:sz="4" w:space="0" w:color="auto"/>
              <w:bottom w:val="nil"/>
              <w:right w:val="single" w:sz="4" w:space="0" w:color="auto"/>
            </w:tcBorders>
            <w:shd w:val="clear" w:color="auto" w:fill="E2E2E2"/>
          </w:tcPr>
          <w:p w:rsidR="003145AE" w:rsidRPr="00326E36" w:rsidRDefault="003145AE" w:rsidP="003145AE">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v tom vplyvy na rozpočty obcí a vyšších územných celkov</w:t>
            </w:r>
          </w:p>
        </w:tc>
        <w:sdt>
          <w:sdtPr>
            <w:rPr>
              <w:rFonts w:ascii="Times New Roman" w:eastAsia="Times New Roman" w:hAnsi="Times New Roman" w:cs="Times New Roman"/>
              <w:b/>
              <w:sz w:val="20"/>
              <w:szCs w:val="20"/>
              <w:lang w:eastAsia="sk-SK"/>
            </w:rPr>
            <w:id w:val="-1577430931"/>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tcPr>
              <w:p w:rsidR="003145AE" w:rsidRPr="00326E36" w:rsidRDefault="003145AE" w:rsidP="003145AE">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dotted" w:sz="4" w:space="0" w:color="auto"/>
              <w:left w:val="nil"/>
              <w:bottom w:val="dotted" w:sz="4" w:space="0" w:color="auto"/>
              <w:right w:val="nil"/>
            </w:tcBorders>
          </w:tcPr>
          <w:p w:rsidR="003145AE" w:rsidRPr="00326E36" w:rsidRDefault="003145AE" w:rsidP="003145AE">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35963967"/>
            <w14:checkbox>
              <w14:checked w14:val="1"/>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tcPr>
              <w:p w:rsidR="003145AE" w:rsidRPr="00326E36" w:rsidRDefault="007449DB" w:rsidP="003145AE">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dotted" w:sz="4" w:space="0" w:color="auto"/>
              <w:left w:val="nil"/>
              <w:bottom w:val="dotted" w:sz="4" w:space="0" w:color="auto"/>
              <w:right w:val="nil"/>
            </w:tcBorders>
          </w:tcPr>
          <w:p w:rsidR="003145AE" w:rsidRPr="00326E36" w:rsidRDefault="003145AE" w:rsidP="003145AE">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094750243"/>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tcPr>
              <w:p w:rsidR="003145AE" w:rsidRPr="00326E36" w:rsidRDefault="003145AE" w:rsidP="003145AE">
                <w:pPr>
                  <w:ind w:left="-107" w:right="-108"/>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dotted" w:sz="4" w:space="0" w:color="auto"/>
              <w:left w:val="nil"/>
              <w:bottom w:val="dotted" w:sz="4" w:space="0" w:color="auto"/>
              <w:right w:val="single" w:sz="4" w:space="0" w:color="auto"/>
            </w:tcBorders>
          </w:tcPr>
          <w:p w:rsidR="003145AE" w:rsidRPr="00326E36" w:rsidRDefault="003145AE" w:rsidP="003145AE">
            <w:pPr>
              <w:ind w:left="3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Negatívne</w:t>
            </w:r>
          </w:p>
        </w:tc>
      </w:tr>
      <w:tr w:rsidR="00612E08" w:rsidRPr="00326E36" w:rsidTr="00A7788F">
        <w:tc>
          <w:tcPr>
            <w:tcW w:w="3812" w:type="dxa"/>
            <w:tcBorders>
              <w:top w:val="nil"/>
              <w:left w:val="single" w:sz="4" w:space="0" w:color="auto"/>
              <w:bottom w:val="single" w:sz="4" w:space="0" w:color="auto"/>
              <w:right w:val="single" w:sz="4" w:space="0" w:color="auto"/>
            </w:tcBorders>
            <w:shd w:val="clear" w:color="auto" w:fill="E2E2E2"/>
          </w:tcPr>
          <w:p w:rsidR="003145AE" w:rsidRPr="00326E36" w:rsidRDefault="003145AE" w:rsidP="003145AE">
            <w:pPr>
              <w:ind w:left="171"/>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z toho rozpočtovo zabezpečené vplyvy,</w:t>
            </w:r>
          </w:p>
          <w:p w:rsidR="003145AE" w:rsidRPr="00326E36" w:rsidRDefault="003145AE" w:rsidP="003145AE">
            <w:pPr>
              <w:ind w:left="171"/>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lastRenderedPageBreak/>
              <w:t>v prípade identifikovaného negatívneho vplyvu</w:t>
            </w:r>
          </w:p>
        </w:tc>
        <w:sdt>
          <w:sdtPr>
            <w:rPr>
              <w:rFonts w:ascii="Times New Roman" w:eastAsia="Times New Roman" w:hAnsi="Times New Roman" w:cs="Times New Roman"/>
              <w:sz w:val="20"/>
              <w:szCs w:val="20"/>
              <w:lang w:eastAsia="sk-SK"/>
            </w:rPr>
            <w:id w:val="64164179"/>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rsidR="003145AE" w:rsidRPr="00326E36" w:rsidRDefault="003145AE" w:rsidP="003145AE">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1312" w:type="dxa"/>
            <w:gridSpan w:val="2"/>
            <w:tcBorders>
              <w:top w:val="dotted" w:sz="4" w:space="0" w:color="auto"/>
              <w:left w:val="nil"/>
              <w:bottom w:val="single" w:sz="4" w:space="0" w:color="auto"/>
              <w:right w:val="nil"/>
            </w:tcBorders>
            <w:vAlign w:val="center"/>
          </w:tcPr>
          <w:p w:rsidR="003145AE" w:rsidRPr="00326E36" w:rsidRDefault="003145AE" w:rsidP="003145AE">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63826553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single" w:sz="4" w:space="0" w:color="auto"/>
                  <w:right w:val="nil"/>
                </w:tcBorders>
                <w:vAlign w:val="center"/>
              </w:tcPr>
              <w:p w:rsidR="003145AE" w:rsidRPr="00326E36" w:rsidRDefault="003E48DC" w:rsidP="003145AE">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single" w:sz="4" w:space="0" w:color="auto"/>
              <w:right w:val="nil"/>
            </w:tcBorders>
            <w:vAlign w:val="center"/>
          </w:tcPr>
          <w:p w:rsidR="003145AE" w:rsidRPr="00326E36" w:rsidRDefault="003145AE" w:rsidP="003145AE">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30277041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rsidR="003145AE" w:rsidRPr="00326E36" w:rsidRDefault="003145AE" w:rsidP="003145AE">
                <w:pPr>
                  <w:ind w:left="-107" w:right="-108"/>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rsidR="003145AE" w:rsidRPr="00326E36" w:rsidRDefault="003145AE" w:rsidP="003145AE">
            <w:pPr>
              <w:ind w:left="34"/>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Čiastočne</w:t>
            </w:r>
          </w:p>
        </w:tc>
      </w:tr>
      <w:tr w:rsidR="00612E08" w:rsidRPr="00326E36" w:rsidTr="00A7788F">
        <w:tc>
          <w:tcPr>
            <w:tcW w:w="3812" w:type="dxa"/>
            <w:tcBorders>
              <w:top w:val="single" w:sz="4" w:space="0" w:color="auto"/>
              <w:left w:val="single" w:sz="4" w:space="0" w:color="auto"/>
              <w:bottom w:val="single" w:sz="4" w:space="0" w:color="auto"/>
              <w:right w:val="single" w:sz="4" w:space="0" w:color="auto"/>
            </w:tcBorders>
            <w:shd w:val="clear" w:color="auto" w:fill="E2E2E2"/>
          </w:tcPr>
          <w:p w:rsidR="00A7788F" w:rsidRPr="00326E36" w:rsidRDefault="00A7788F" w:rsidP="001B4FB5">
            <w:pPr>
              <w:ind w:left="171"/>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Vplyv na dlhodobú udržateľnosť verejných financií v prípade vybraných opatrení ***</w:t>
            </w:r>
          </w:p>
        </w:tc>
        <w:sdt>
          <w:sdtPr>
            <w:rPr>
              <w:rFonts w:ascii="Times New Roman" w:eastAsia="Times New Roman" w:hAnsi="Times New Roman" w:cs="Times New Roman"/>
              <w:sz w:val="20"/>
              <w:szCs w:val="20"/>
              <w:lang w:eastAsia="sk-SK"/>
            </w:rPr>
            <w:id w:val="-1319963142"/>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A7788F" w:rsidRPr="00326E36" w:rsidRDefault="00CD6E04" w:rsidP="001B4FB5">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A7788F" w:rsidRPr="00326E36" w:rsidRDefault="00A7788F" w:rsidP="001B4FB5">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rsidR="00A7788F" w:rsidRPr="00326E36" w:rsidRDefault="00A7788F" w:rsidP="001B4FB5">
            <w:pPr>
              <w:jc w:val="center"/>
              <w:rPr>
                <w:rFonts w:ascii="Times New Roman" w:eastAsia="Times New Roman" w:hAnsi="Times New Roman" w:cs="Times New Roman"/>
                <w:sz w:val="20"/>
                <w:szCs w:val="20"/>
                <w:lang w:eastAsia="sk-SK"/>
              </w:rPr>
            </w:pPr>
          </w:p>
        </w:tc>
        <w:tc>
          <w:tcPr>
            <w:tcW w:w="1133" w:type="dxa"/>
            <w:tcBorders>
              <w:top w:val="single" w:sz="4" w:space="0" w:color="auto"/>
              <w:left w:val="nil"/>
              <w:bottom w:val="single" w:sz="4" w:space="0" w:color="auto"/>
              <w:right w:val="nil"/>
            </w:tcBorders>
            <w:vAlign w:val="center"/>
          </w:tcPr>
          <w:p w:rsidR="00A7788F" w:rsidRPr="00326E36" w:rsidRDefault="00A7788F" w:rsidP="001B4FB5">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217795167"/>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A7788F" w:rsidRPr="00326E36" w:rsidRDefault="007449DB" w:rsidP="001B4FB5">
                <w:pPr>
                  <w:ind w:left="-107" w:right="-108"/>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A7788F" w:rsidRPr="00326E36" w:rsidRDefault="00A7788F" w:rsidP="001B4FB5">
            <w:pPr>
              <w:ind w:left="34"/>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Nie</w:t>
            </w:r>
          </w:p>
        </w:tc>
      </w:tr>
      <w:tr w:rsidR="00612E08" w:rsidRPr="00326E36" w:rsidTr="00A7788F">
        <w:tc>
          <w:tcPr>
            <w:tcW w:w="3812" w:type="dxa"/>
            <w:tcBorders>
              <w:top w:val="single" w:sz="4" w:space="0" w:color="auto"/>
              <w:left w:val="single" w:sz="4" w:space="0" w:color="auto"/>
              <w:bottom w:val="single" w:sz="4" w:space="0" w:color="auto"/>
              <w:right w:val="single" w:sz="4" w:space="0" w:color="auto"/>
            </w:tcBorders>
            <w:shd w:val="clear" w:color="auto" w:fill="E2E2E2"/>
          </w:tcPr>
          <w:p w:rsidR="007F587A" w:rsidRPr="00326E36" w:rsidRDefault="007F587A" w:rsidP="00B00B6E">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Vplyvy na limit verejných výdavkov</w:t>
            </w:r>
          </w:p>
        </w:tc>
        <w:sdt>
          <w:sdtPr>
            <w:rPr>
              <w:rFonts w:ascii="Times New Roman" w:eastAsia="Times New Roman" w:hAnsi="Times New Roman" w:cs="Times New Roman"/>
              <w:b/>
              <w:sz w:val="20"/>
              <w:szCs w:val="20"/>
              <w:lang w:eastAsia="sk-SK"/>
            </w:rPr>
            <w:id w:val="82994491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7F587A" w:rsidRPr="00326E36" w:rsidRDefault="007F587A" w:rsidP="007F587A">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7F587A" w:rsidRPr="00326E36" w:rsidRDefault="007F587A" w:rsidP="007F587A">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66731543"/>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vAlign w:val="center"/>
              </w:tcPr>
              <w:p w:rsidR="007F587A" w:rsidRPr="00326E36" w:rsidRDefault="007449DB" w:rsidP="007F587A">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single" w:sz="4" w:space="0" w:color="auto"/>
              <w:left w:val="nil"/>
              <w:bottom w:val="single" w:sz="4" w:space="0" w:color="auto"/>
              <w:right w:val="nil"/>
            </w:tcBorders>
            <w:vAlign w:val="center"/>
          </w:tcPr>
          <w:p w:rsidR="007F587A" w:rsidRPr="00326E36" w:rsidRDefault="007F587A" w:rsidP="007F587A">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88929913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7F587A" w:rsidRPr="00326E36" w:rsidRDefault="007F587A" w:rsidP="007F587A">
                <w:pPr>
                  <w:ind w:left="-107" w:right="-108"/>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7F587A" w:rsidRPr="00326E36" w:rsidRDefault="007F587A" w:rsidP="007F587A">
            <w:pPr>
              <w:ind w:left="34"/>
              <w:rPr>
                <w:rFonts w:ascii="Times New Roman" w:eastAsia="Times New Roman" w:hAnsi="Times New Roman" w:cs="Times New Roman"/>
                <w:sz w:val="20"/>
                <w:szCs w:val="20"/>
                <w:lang w:eastAsia="sk-SK"/>
              </w:rPr>
            </w:pPr>
            <w:r w:rsidRPr="00326E36">
              <w:rPr>
                <w:rFonts w:ascii="Times New Roman" w:eastAsia="Times New Roman" w:hAnsi="Times New Roman" w:cs="Times New Roman"/>
                <w:b/>
                <w:sz w:val="20"/>
                <w:szCs w:val="20"/>
                <w:lang w:eastAsia="sk-SK"/>
              </w:rPr>
              <w:t>Negatívne</w:t>
            </w:r>
          </w:p>
        </w:tc>
      </w:tr>
      <w:tr w:rsidR="00612E08" w:rsidRPr="00326E36" w:rsidTr="00A7788F">
        <w:tc>
          <w:tcPr>
            <w:tcW w:w="3812" w:type="dxa"/>
            <w:tcBorders>
              <w:top w:val="single" w:sz="4" w:space="0" w:color="auto"/>
              <w:left w:val="single" w:sz="4" w:space="0" w:color="auto"/>
              <w:bottom w:val="nil"/>
              <w:right w:val="single" w:sz="4" w:space="0" w:color="auto"/>
            </w:tcBorders>
            <w:shd w:val="clear" w:color="auto" w:fill="E2E2E2"/>
          </w:tcPr>
          <w:p w:rsidR="007F587A" w:rsidRPr="00326E36" w:rsidRDefault="007F587A" w:rsidP="007F587A">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Vplyvy na podnikateľské prostredie</w:t>
            </w:r>
          </w:p>
        </w:tc>
        <w:sdt>
          <w:sdtPr>
            <w:rPr>
              <w:rFonts w:ascii="Times New Roman" w:eastAsia="Times New Roman" w:hAnsi="Times New Roman" w:cs="Times New Roman"/>
              <w:b/>
              <w:sz w:val="20"/>
              <w:szCs w:val="20"/>
              <w:lang w:eastAsia="sk-SK"/>
            </w:rPr>
            <w:id w:val="470941242"/>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vAlign w:val="center"/>
              </w:tcPr>
              <w:p w:rsidR="007F587A" w:rsidRPr="00326E36" w:rsidRDefault="005947C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tcPr>
          <w:p w:rsidR="007F587A" w:rsidRPr="00326E36" w:rsidRDefault="007F587A" w:rsidP="007F587A">
            <w:pPr>
              <w:ind w:right="-108"/>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38465019"/>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vAlign w:val="center"/>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single" w:sz="4" w:space="0" w:color="auto"/>
              <w:left w:val="nil"/>
              <w:bottom w:val="dotted" w:sz="4" w:space="0" w:color="auto"/>
              <w:right w:val="nil"/>
            </w:tcBorders>
            <w:vAlign w:val="center"/>
          </w:tcPr>
          <w:p w:rsidR="007F587A" w:rsidRPr="00326E36" w:rsidRDefault="007F587A" w:rsidP="007F587A">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58398718"/>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vAlign w:val="center"/>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single" w:sz="4" w:space="0" w:color="auto"/>
              <w:left w:val="nil"/>
              <w:bottom w:val="dotted" w:sz="4" w:space="0" w:color="auto"/>
              <w:right w:val="single" w:sz="4" w:space="0" w:color="auto"/>
            </w:tcBorders>
            <w:vAlign w:val="center"/>
          </w:tcPr>
          <w:p w:rsidR="007F587A" w:rsidRPr="00326E36" w:rsidRDefault="007F587A" w:rsidP="007F587A">
            <w:pPr>
              <w:ind w:left="5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Negatívne</w:t>
            </w:r>
          </w:p>
        </w:tc>
      </w:tr>
      <w:tr w:rsidR="00612E08" w:rsidRPr="00326E36" w:rsidTr="00203EE3">
        <w:tc>
          <w:tcPr>
            <w:tcW w:w="3812" w:type="dxa"/>
            <w:tcBorders>
              <w:top w:val="nil"/>
              <w:left w:val="single" w:sz="4" w:space="0" w:color="000000"/>
              <w:bottom w:val="nil"/>
              <w:right w:val="single" w:sz="4" w:space="0" w:color="000000"/>
            </w:tcBorders>
            <w:shd w:val="clear" w:color="auto" w:fill="E2E2E2"/>
          </w:tcPr>
          <w:p w:rsidR="007F587A" w:rsidRPr="00326E36" w:rsidRDefault="007F587A" w:rsidP="007F587A">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 xml:space="preserve">    z toho vplyvy na MSP</w:t>
            </w:r>
          </w:p>
          <w:p w:rsidR="007F587A" w:rsidRPr="00326E36" w:rsidRDefault="007F587A" w:rsidP="007F587A">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862408102"/>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000000"/>
                  <w:bottom w:val="dotted" w:sz="4" w:space="0" w:color="auto"/>
                  <w:right w:val="nil"/>
                </w:tcBorders>
                <w:vAlign w:val="center"/>
              </w:tcPr>
              <w:p w:rsidR="007F587A" w:rsidRPr="00326E36" w:rsidRDefault="007449DB" w:rsidP="007F587A">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rsidR="007F587A" w:rsidRPr="00326E36" w:rsidRDefault="007F587A" w:rsidP="007F587A">
            <w:pPr>
              <w:ind w:right="-108"/>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Pozitívne</w:t>
            </w:r>
          </w:p>
        </w:tc>
        <w:sdt>
          <w:sdtPr>
            <w:rPr>
              <w:rFonts w:ascii="Times New Roman" w:eastAsia="Times New Roman" w:hAnsi="Times New Roman" w:cs="Times New Roman"/>
              <w:sz w:val="20"/>
              <w:szCs w:val="20"/>
              <w:lang w:eastAsia="sk-SK"/>
            </w:rPr>
            <w:id w:val="994611021"/>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rsidR="007F587A" w:rsidRPr="00326E36" w:rsidRDefault="007F587A" w:rsidP="007F587A">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1133" w:type="dxa"/>
            <w:tcBorders>
              <w:top w:val="dotted" w:sz="4" w:space="0" w:color="auto"/>
              <w:left w:val="nil"/>
              <w:bottom w:val="dotted" w:sz="4" w:space="0" w:color="auto"/>
              <w:right w:val="nil"/>
            </w:tcBorders>
            <w:vAlign w:val="center"/>
          </w:tcPr>
          <w:p w:rsidR="007F587A" w:rsidRPr="00326E36" w:rsidRDefault="007F587A" w:rsidP="007F587A">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Žiadne</w:t>
            </w:r>
          </w:p>
        </w:tc>
        <w:sdt>
          <w:sdtPr>
            <w:rPr>
              <w:rFonts w:ascii="Times New Roman" w:eastAsia="Times New Roman" w:hAnsi="Times New Roman" w:cs="Times New Roman"/>
              <w:sz w:val="20"/>
              <w:szCs w:val="20"/>
              <w:lang w:eastAsia="sk-SK"/>
            </w:rPr>
            <w:id w:val="-386717170"/>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rsidR="007F587A" w:rsidRPr="00326E36" w:rsidRDefault="007F587A" w:rsidP="007F587A">
                <w:pPr>
                  <w:jc w:val="center"/>
                  <w:rPr>
                    <w:rFonts w:ascii="Times New Roman" w:eastAsia="Times New Roman" w:hAnsi="Times New Roman" w:cs="Times New Roman"/>
                    <w:sz w:val="20"/>
                    <w:szCs w:val="20"/>
                    <w:lang w:eastAsia="sk-SK"/>
                  </w:rPr>
                </w:pPr>
                <w:r w:rsidRPr="00326E36">
                  <w:rPr>
                    <w:rFonts w:ascii="Segoe UI Symbol" w:eastAsia="MS Gothic" w:hAnsi="Segoe UI Symbol" w:cs="Segoe UI Symbol"/>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rsidR="007F587A" w:rsidRPr="00326E36" w:rsidRDefault="007F587A" w:rsidP="007F587A">
            <w:pPr>
              <w:ind w:left="54"/>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Negatívne</w:t>
            </w:r>
          </w:p>
        </w:tc>
      </w:tr>
      <w:tr w:rsidR="00612E08" w:rsidRPr="00326E36" w:rsidTr="00203EE3">
        <w:tc>
          <w:tcPr>
            <w:tcW w:w="3812" w:type="dxa"/>
            <w:tcBorders>
              <w:top w:val="nil"/>
              <w:left w:val="single" w:sz="4" w:space="0" w:color="auto"/>
              <w:bottom w:val="single" w:sz="4" w:space="0" w:color="auto"/>
              <w:right w:val="single" w:sz="4" w:space="0" w:color="auto"/>
            </w:tcBorders>
            <w:shd w:val="clear" w:color="auto" w:fill="E2E2E2"/>
          </w:tcPr>
          <w:p w:rsidR="007F587A" w:rsidRPr="00326E36" w:rsidRDefault="007F587A" w:rsidP="007F587A">
            <w:pPr>
              <w:rPr>
                <w:rFonts w:ascii="Times New Roman" w:eastAsia="Times New Roman" w:hAnsi="Times New Roman" w:cs="Times New Roman"/>
                <w:sz w:val="20"/>
                <w:szCs w:val="20"/>
                <w:lang w:eastAsia="sk-SK"/>
              </w:rPr>
            </w:pPr>
            <w:r w:rsidRPr="00326E36">
              <w:rPr>
                <w:rFonts w:ascii="Times New Roman" w:eastAsia="Times New Roman" w:hAnsi="Times New Roman" w:cs="Times New Roman"/>
                <w:sz w:val="20"/>
                <w:szCs w:val="20"/>
                <w:lang w:eastAsia="sk-SK"/>
              </w:rPr>
              <w:t xml:space="preserve">    Mechanizmus znižovania byrokracie    </w:t>
            </w:r>
          </w:p>
          <w:p w:rsidR="007F587A" w:rsidRPr="00326E36" w:rsidRDefault="007F587A" w:rsidP="007F587A">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sz w:val="20"/>
                <w:szCs w:val="20"/>
                <w:lang w:eastAsia="sk-SK"/>
              </w:rPr>
              <w:t xml:space="preserve">    a nákladov sa uplatňuje:</w:t>
            </w:r>
          </w:p>
        </w:tc>
        <w:sdt>
          <w:sdtPr>
            <w:rPr>
              <w:rFonts w:ascii="Times New Roman" w:eastAsia="Times New Roman" w:hAnsi="Times New Roman" w:cs="Times New Roman"/>
              <w:b/>
              <w:sz w:val="20"/>
              <w:szCs w:val="20"/>
              <w:lang w:eastAsia="sk-SK"/>
            </w:rPr>
            <w:id w:val="-817577505"/>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596" w:type="dxa"/>
            <w:gridSpan w:val="3"/>
            <w:tcBorders>
              <w:top w:val="dotted" w:sz="4" w:space="0" w:color="auto"/>
              <w:left w:val="nil"/>
              <w:bottom w:val="single" w:sz="4" w:space="0" w:color="auto"/>
              <w:right w:val="nil"/>
            </w:tcBorders>
            <w:vAlign w:val="center"/>
          </w:tcPr>
          <w:p w:rsidR="007F587A" w:rsidRPr="00326E36" w:rsidRDefault="007F587A" w:rsidP="007F587A">
            <w:pPr>
              <w:ind w:right="-108"/>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sz w:val="20"/>
                <w:szCs w:val="20"/>
                <w:lang w:eastAsia="sk-SK"/>
              </w:rPr>
              <w:t>Áno</w:t>
            </w:r>
          </w:p>
        </w:tc>
        <w:tc>
          <w:tcPr>
            <w:tcW w:w="254" w:type="dxa"/>
            <w:tcBorders>
              <w:top w:val="dotted" w:sz="4" w:space="0" w:color="auto"/>
              <w:left w:val="nil"/>
              <w:bottom w:val="single" w:sz="4" w:space="0" w:color="auto"/>
              <w:right w:val="nil"/>
            </w:tcBorders>
            <w:vAlign w:val="center"/>
          </w:tcPr>
          <w:p w:rsidR="007F587A" w:rsidRPr="00326E36" w:rsidRDefault="007F587A" w:rsidP="007F587A">
            <w:pPr>
              <w:jc w:val="center"/>
              <w:rPr>
                <w:rFonts w:ascii="Times New Roman" w:eastAsia="Times New Roman" w:hAnsi="Times New Roman" w:cs="Times New Roman"/>
                <w:b/>
                <w:sz w:val="20"/>
                <w:szCs w:val="20"/>
                <w:lang w:eastAsia="sk-SK"/>
              </w:rPr>
            </w:pPr>
          </w:p>
        </w:tc>
        <w:tc>
          <w:tcPr>
            <w:tcW w:w="1133" w:type="dxa"/>
            <w:tcBorders>
              <w:top w:val="dotted" w:sz="4" w:space="0" w:color="auto"/>
              <w:left w:val="nil"/>
              <w:bottom w:val="single" w:sz="4" w:space="0" w:color="auto"/>
              <w:right w:val="nil"/>
            </w:tcBorders>
            <w:vAlign w:val="center"/>
          </w:tcPr>
          <w:p w:rsidR="007F587A" w:rsidRPr="00326E36" w:rsidRDefault="007F587A" w:rsidP="007F587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365677636"/>
            <w14:checkbox>
              <w14:checked w14:val="1"/>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rsidR="007F587A" w:rsidRPr="00326E36" w:rsidRDefault="007449DB"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rsidR="007F587A" w:rsidRPr="00326E36" w:rsidRDefault="007F587A" w:rsidP="007F587A">
            <w:pPr>
              <w:ind w:left="5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sz w:val="20"/>
                <w:szCs w:val="20"/>
                <w:lang w:eastAsia="sk-SK"/>
              </w:rPr>
              <w:t>Nie</w:t>
            </w:r>
          </w:p>
        </w:tc>
      </w:tr>
      <w:tr w:rsidR="00612E08" w:rsidRPr="00326E36" w:rsidTr="00CD6E04">
        <w:tc>
          <w:tcPr>
            <w:tcW w:w="3812" w:type="dxa"/>
            <w:tcBorders>
              <w:top w:val="single" w:sz="4" w:space="0" w:color="000000"/>
              <w:left w:val="single" w:sz="4" w:space="0" w:color="auto"/>
              <w:bottom w:val="single" w:sz="4" w:space="0" w:color="auto"/>
              <w:right w:val="single" w:sz="4" w:space="0" w:color="auto"/>
            </w:tcBorders>
            <w:shd w:val="clear" w:color="auto" w:fill="E2E2E2"/>
          </w:tcPr>
          <w:p w:rsidR="007F587A" w:rsidRPr="00326E36" w:rsidRDefault="007F587A" w:rsidP="007F587A">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Sociálne vplyvy</w:t>
            </w:r>
          </w:p>
        </w:tc>
        <w:sdt>
          <w:sdtPr>
            <w:rPr>
              <w:rFonts w:ascii="Times New Roman" w:eastAsia="Times New Roman" w:hAnsi="Times New Roman" w:cs="Times New Roman"/>
              <w:b/>
              <w:sz w:val="20"/>
              <w:szCs w:val="20"/>
              <w:lang w:eastAsia="sk-SK"/>
            </w:rPr>
            <w:id w:val="-1958945844"/>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7F587A" w:rsidRPr="00326E36" w:rsidRDefault="007449DB"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7F587A" w:rsidRPr="00326E36" w:rsidRDefault="007F587A" w:rsidP="007F587A">
            <w:pPr>
              <w:ind w:right="-108"/>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872293991"/>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single" w:sz="4" w:space="0" w:color="auto"/>
              <w:left w:val="nil"/>
              <w:bottom w:val="single" w:sz="4" w:space="0" w:color="auto"/>
              <w:right w:val="nil"/>
            </w:tcBorders>
          </w:tcPr>
          <w:p w:rsidR="007F587A" w:rsidRPr="00326E36" w:rsidRDefault="007F587A" w:rsidP="007F587A">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2835279"/>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7F587A" w:rsidRPr="00326E36" w:rsidRDefault="007F587A" w:rsidP="007F587A">
            <w:pPr>
              <w:ind w:left="5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Negatívne</w:t>
            </w:r>
          </w:p>
        </w:tc>
      </w:tr>
      <w:tr w:rsidR="00612E08" w:rsidRPr="00326E36" w:rsidTr="00CD6E04">
        <w:tc>
          <w:tcPr>
            <w:tcW w:w="3812" w:type="dxa"/>
            <w:tcBorders>
              <w:top w:val="single" w:sz="4" w:space="0" w:color="auto"/>
              <w:left w:val="single" w:sz="4" w:space="0" w:color="auto"/>
              <w:bottom w:val="nil"/>
              <w:right w:val="single" w:sz="4" w:space="0" w:color="auto"/>
            </w:tcBorders>
            <w:shd w:val="clear" w:color="auto" w:fill="E2E2E2"/>
          </w:tcPr>
          <w:p w:rsidR="007F587A" w:rsidRPr="00326E36" w:rsidRDefault="007F587A" w:rsidP="007F587A">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Vplyvy na životné prostredie</w:t>
            </w:r>
          </w:p>
        </w:tc>
        <w:sdt>
          <w:sdtPr>
            <w:rPr>
              <w:rFonts w:ascii="Times New Roman" w:eastAsia="Times New Roman" w:hAnsi="Times New Roman" w:cs="Times New Roman"/>
              <w:b/>
              <w:sz w:val="20"/>
              <w:szCs w:val="20"/>
              <w:lang w:eastAsia="sk-SK"/>
            </w:rPr>
            <w:id w:val="147448331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7F587A" w:rsidRPr="00326E36" w:rsidRDefault="007F587A" w:rsidP="007F587A">
            <w:pPr>
              <w:ind w:right="-108"/>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6016211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7F587A" w:rsidRPr="00326E36" w:rsidRDefault="007449DB"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single" w:sz="4" w:space="0" w:color="auto"/>
              <w:left w:val="nil"/>
              <w:bottom w:val="single" w:sz="4" w:space="0" w:color="auto"/>
              <w:right w:val="nil"/>
            </w:tcBorders>
          </w:tcPr>
          <w:p w:rsidR="007F587A" w:rsidRPr="00326E36" w:rsidRDefault="007F587A" w:rsidP="007F587A">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28508825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7F587A" w:rsidRPr="00326E36" w:rsidRDefault="007F587A" w:rsidP="007F587A">
            <w:pPr>
              <w:ind w:left="5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Negatívne</w:t>
            </w:r>
          </w:p>
        </w:tc>
      </w:tr>
      <w:tr w:rsidR="00612E08" w:rsidRPr="00326E36" w:rsidTr="00CD6E04">
        <w:tc>
          <w:tcPr>
            <w:tcW w:w="3812" w:type="dxa"/>
            <w:tcBorders>
              <w:top w:val="nil"/>
              <w:left w:val="single" w:sz="4" w:space="0" w:color="auto"/>
              <w:bottom w:val="single" w:sz="4" w:space="0" w:color="auto"/>
              <w:right w:val="single" w:sz="4" w:space="0" w:color="auto"/>
            </w:tcBorders>
            <w:shd w:val="clear" w:color="auto" w:fill="E2E2E2"/>
          </w:tcPr>
          <w:p w:rsidR="007F587A" w:rsidRPr="00326E36" w:rsidRDefault="007F587A" w:rsidP="007F587A">
            <w:pPr>
              <w:rPr>
                <w:rFonts w:ascii="Times New Roman" w:eastAsia="Times New Roman" w:hAnsi="Times New Roman" w:cs="Times New Roman"/>
                <w:sz w:val="20"/>
                <w:szCs w:val="20"/>
                <w:lang w:eastAsia="sk-SK"/>
              </w:rPr>
            </w:pPr>
          </w:p>
          <w:p w:rsidR="007F587A" w:rsidRPr="00326E36" w:rsidRDefault="007F587A" w:rsidP="007F587A">
            <w:pPr>
              <w:ind w:left="16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sz w:val="20"/>
                <w:szCs w:val="20"/>
                <w:lang w:eastAsia="sk-SK"/>
              </w:rPr>
              <w:t>Materiál je posudzovaný podľa zákona č. 24/2006 Z. z. o posudzovaní vplyvov na životné prostredie a o zmene a doplnení niektorých zákonov</w:t>
            </w:r>
            <w:r w:rsidR="007D6F2C" w:rsidRPr="00326E36">
              <w:rPr>
                <w:rFonts w:ascii="Times New Roman" w:eastAsia="Times New Roman" w:hAnsi="Times New Roman" w:cs="Times New Roman"/>
                <w:sz w:val="20"/>
                <w:szCs w:val="20"/>
                <w:lang w:eastAsia="sk-SK"/>
              </w:rPr>
              <w:t xml:space="preserve"> v znení neskorších predpisov</w:t>
            </w:r>
          </w:p>
        </w:tc>
        <w:sdt>
          <w:sdtPr>
            <w:rPr>
              <w:rFonts w:ascii="Times New Roman" w:eastAsia="Times New Roman" w:hAnsi="Times New Roman" w:cs="Times New Roman"/>
              <w:b/>
              <w:sz w:val="20"/>
              <w:szCs w:val="20"/>
              <w:lang w:eastAsia="sk-SK"/>
            </w:rPr>
            <w:id w:val="142221918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7F587A" w:rsidRPr="00326E36" w:rsidRDefault="007F587A" w:rsidP="007F587A">
            <w:pPr>
              <w:ind w:right="-108"/>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rsidR="007F587A" w:rsidRPr="00326E36" w:rsidRDefault="007F587A" w:rsidP="007F587A">
            <w:pPr>
              <w:jc w:val="center"/>
              <w:rPr>
                <w:rFonts w:ascii="Times New Roman" w:eastAsia="Times New Roman" w:hAnsi="Times New Roman" w:cs="Times New Roman"/>
                <w:b/>
                <w:sz w:val="20"/>
                <w:szCs w:val="20"/>
                <w:lang w:eastAsia="sk-SK"/>
              </w:rPr>
            </w:pPr>
          </w:p>
        </w:tc>
        <w:tc>
          <w:tcPr>
            <w:tcW w:w="1133" w:type="dxa"/>
            <w:tcBorders>
              <w:top w:val="single" w:sz="4" w:space="0" w:color="auto"/>
              <w:left w:val="nil"/>
              <w:bottom w:val="single" w:sz="4" w:space="0" w:color="auto"/>
              <w:right w:val="nil"/>
            </w:tcBorders>
            <w:vAlign w:val="center"/>
          </w:tcPr>
          <w:p w:rsidR="007F587A" w:rsidRPr="00326E36" w:rsidRDefault="007F587A" w:rsidP="007F587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178677677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7F587A" w:rsidRPr="00326E36" w:rsidRDefault="003E48DC" w:rsidP="007F587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7F587A" w:rsidRPr="00326E36" w:rsidRDefault="007F587A" w:rsidP="007F587A">
            <w:pPr>
              <w:ind w:left="5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sz w:val="20"/>
                <w:szCs w:val="20"/>
                <w:lang w:eastAsia="sk-SK"/>
              </w:rPr>
              <w:t>Nie</w:t>
            </w:r>
          </w:p>
        </w:tc>
      </w:tr>
      <w:tr w:rsidR="00612E08" w:rsidRPr="00326E36" w:rsidTr="00CD6E04">
        <w:tc>
          <w:tcPr>
            <w:tcW w:w="3812" w:type="dxa"/>
            <w:tcBorders>
              <w:top w:val="single" w:sz="4" w:space="0" w:color="auto"/>
              <w:left w:val="single" w:sz="4" w:space="0" w:color="auto"/>
              <w:bottom w:val="single" w:sz="4" w:space="0" w:color="auto"/>
              <w:right w:val="single" w:sz="4" w:space="0" w:color="auto"/>
            </w:tcBorders>
            <w:shd w:val="clear" w:color="auto" w:fill="E2E2E2"/>
          </w:tcPr>
          <w:p w:rsidR="007F587A" w:rsidRPr="00326E36" w:rsidRDefault="007F587A" w:rsidP="007F587A">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Vplyvy na informatizáciu spoločnosti</w:t>
            </w:r>
          </w:p>
        </w:tc>
        <w:sdt>
          <w:sdtPr>
            <w:rPr>
              <w:rFonts w:ascii="Times New Roman" w:eastAsia="Times New Roman" w:hAnsi="Times New Roman" w:cs="Times New Roman"/>
              <w:b/>
              <w:sz w:val="20"/>
              <w:szCs w:val="20"/>
              <w:lang w:eastAsia="sk-SK"/>
            </w:rPr>
            <w:id w:val="-157342139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7F587A" w:rsidRPr="00326E36" w:rsidRDefault="007F587A" w:rsidP="007F587A">
            <w:pPr>
              <w:ind w:right="-108"/>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69603435"/>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7F587A" w:rsidRPr="00326E36" w:rsidRDefault="007449DB"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single" w:sz="4" w:space="0" w:color="auto"/>
              <w:left w:val="nil"/>
              <w:bottom w:val="single" w:sz="4" w:space="0" w:color="auto"/>
              <w:right w:val="nil"/>
            </w:tcBorders>
          </w:tcPr>
          <w:p w:rsidR="007F587A" w:rsidRPr="00326E36" w:rsidRDefault="007F587A" w:rsidP="007F587A">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52892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7F587A" w:rsidRPr="00326E36" w:rsidRDefault="007F587A" w:rsidP="007F587A">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7F587A" w:rsidRPr="00326E36" w:rsidRDefault="007F587A" w:rsidP="007F587A">
            <w:pPr>
              <w:ind w:left="5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Negatívne</w:t>
            </w:r>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31"/>
        <w:gridCol w:w="538"/>
        <w:gridCol w:w="1133"/>
        <w:gridCol w:w="547"/>
        <w:gridCol w:w="1297"/>
      </w:tblGrid>
      <w:tr w:rsidR="00612E08" w:rsidRPr="00326E36" w:rsidTr="000F2BE9">
        <w:tc>
          <w:tcPr>
            <w:tcW w:w="3812" w:type="dxa"/>
            <w:tcBorders>
              <w:top w:val="single" w:sz="4" w:space="0" w:color="auto"/>
              <w:left w:val="single" w:sz="4" w:space="0" w:color="auto"/>
              <w:bottom w:val="nil"/>
              <w:right w:val="single" w:sz="4" w:space="0" w:color="auto"/>
            </w:tcBorders>
            <w:shd w:val="clear" w:color="auto" w:fill="E2E2E2"/>
          </w:tcPr>
          <w:p w:rsidR="000F2BE9" w:rsidRPr="00326E36" w:rsidRDefault="000F2BE9" w:rsidP="000800FC">
            <w:pPr>
              <w:spacing w:after="0" w:line="240" w:lineRule="auto"/>
              <w:rPr>
                <w:rFonts w:ascii="Times New Roman" w:eastAsia="Times New Roman" w:hAnsi="Times New Roman" w:cs="Times New Roman"/>
                <w:b/>
                <w:sz w:val="20"/>
                <w:szCs w:val="20"/>
                <w:lang w:eastAsia="sk-SK"/>
              </w:rPr>
            </w:pPr>
            <w:r w:rsidRPr="00326E36">
              <w:rPr>
                <w:rFonts w:ascii="Times New Roman" w:eastAsia="Calibri" w:hAnsi="Times New Roman" w:cs="Times New Roman"/>
                <w:b/>
                <w:sz w:val="20"/>
                <w:szCs w:val="20"/>
              </w:rPr>
              <w:t>Vplyvy na služby verejnej správy pre občana, z</w:t>
            </w:r>
            <w:r w:rsidR="00CE6AAE" w:rsidRPr="00326E36">
              <w:rPr>
                <w:rFonts w:ascii="Times New Roman" w:eastAsia="Calibri" w:hAnsi="Times New Roman" w:cs="Times New Roman"/>
                <w:b/>
                <w:sz w:val="20"/>
                <w:szCs w:val="20"/>
              </w:rPr>
              <w:t> </w:t>
            </w:r>
            <w:r w:rsidRPr="00326E36">
              <w:rPr>
                <w:rFonts w:ascii="Times New Roman" w:eastAsia="Calibri" w:hAnsi="Times New Roman" w:cs="Times New Roman"/>
                <w:b/>
                <w:sz w:val="20"/>
                <w:szCs w:val="20"/>
              </w:rPr>
              <w:t>toho</w:t>
            </w:r>
          </w:p>
        </w:tc>
        <w:tc>
          <w:tcPr>
            <w:tcW w:w="541" w:type="dxa"/>
            <w:tcBorders>
              <w:top w:val="single" w:sz="4" w:space="0" w:color="auto"/>
              <w:left w:val="single" w:sz="4" w:space="0" w:color="auto"/>
              <w:bottom w:val="nil"/>
              <w:right w:val="nil"/>
            </w:tcBorders>
            <w:shd w:val="clear" w:color="auto" w:fill="auto"/>
          </w:tcPr>
          <w:p w:rsidR="000F2BE9" w:rsidRPr="00326E36" w:rsidRDefault="000F2BE9" w:rsidP="000800FC">
            <w:pPr>
              <w:spacing w:after="0" w:line="240" w:lineRule="auto"/>
              <w:jc w:val="center"/>
              <w:rPr>
                <w:rFonts w:ascii="Times New Roman" w:eastAsia="MS Mincho" w:hAnsi="Times New Roman" w:cs="Times New Roman"/>
                <w:b/>
                <w:sz w:val="20"/>
                <w:szCs w:val="20"/>
                <w:lang w:eastAsia="sk-SK"/>
              </w:rPr>
            </w:pPr>
          </w:p>
        </w:tc>
        <w:tc>
          <w:tcPr>
            <w:tcW w:w="1281" w:type="dxa"/>
            <w:tcBorders>
              <w:top w:val="single" w:sz="4" w:space="0" w:color="auto"/>
              <w:left w:val="nil"/>
              <w:bottom w:val="nil"/>
              <w:right w:val="nil"/>
            </w:tcBorders>
            <w:shd w:val="clear" w:color="auto" w:fill="auto"/>
          </w:tcPr>
          <w:p w:rsidR="000F2BE9" w:rsidRPr="00326E36" w:rsidRDefault="000F2BE9" w:rsidP="000800FC">
            <w:pPr>
              <w:spacing w:after="0" w:line="240" w:lineRule="auto"/>
              <w:ind w:right="-108"/>
              <w:rPr>
                <w:rFonts w:ascii="Times New Roman" w:eastAsia="Times New Roman" w:hAnsi="Times New Roman" w:cs="Times New Roman"/>
                <w:b/>
                <w:sz w:val="20"/>
                <w:szCs w:val="20"/>
                <w:lang w:eastAsia="sk-SK"/>
              </w:rPr>
            </w:pPr>
          </w:p>
        </w:tc>
        <w:tc>
          <w:tcPr>
            <w:tcW w:w="569" w:type="dxa"/>
            <w:gridSpan w:val="2"/>
            <w:tcBorders>
              <w:top w:val="single" w:sz="4" w:space="0" w:color="auto"/>
              <w:left w:val="nil"/>
              <w:bottom w:val="nil"/>
              <w:right w:val="nil"/>
            </w:tcBorders>
            <w:shd w:val="clear" w:color="auto" w:fill="auto"/>
          </w:tcPr>
          <w:p w:rsidR="000F2BE9" w:rsidRPr="00326E36" w:rsidRDefault="000F2BE9" w:rsidP="000800FC">
            <w:pPr>
              <w:spacing w:after="0" w:line="240" w:lineRule="auto"/>
              <w:jc w:val="center"/>
              <w:rPr>
                <w:rFonts w:ascii="Times New Roman" w:eastAsia="MS Mincho" w:hAnsi="Times New Roman" w:cs="Times New Roman"/>
                <w:b/>
                <w:sz w:val="20"/>
                <w:szCs w:val="20"/>
                <w:lang w:eastAsia="sk-SK"/>
              </w:rPr>
            </w:pPr>
          </w:p>
        </w:tc>
        <w:tc>
          <w:tcPr>
            <w:tcW w:w="1133" w:type="dxa"/>
            <w:tcBorders>
              <w:top w:val="single" w:sz="4" w:space="0" w:color="auto"/>
              <w:left w:val="nil"/>
              <w:bottom w:val="nil"/>
              <w:right w:val="nil"/>
            </w:tcBorders>
            <w:shd w:val="clear" w:color="auto" w:fill="auto"/>
          </w:tcPr>
          <w:p w:rsidR="000F2BE9" w:rsidRPr="00326E36" w:rsidRDefault="000F2BE9" w:rsidP="000800FC">
            <w:pPr>
              <w:spacing w:after="0" w:line="240" w:lineRule="auto"/>
              <w:rPr>
                <w:rFonts w:ascii="Times New Roman" w:eastAsia="Times New Roman" w:hAnsi="Times New Roman" w:cs="Times New Roman"/>
                <w:b/>
                <w:sz w:val="20"/>
                <w:szCs w:val="20"/>
                <w:lang w:eastAsia="sk-SK"/>
              </w:rPr>
            </w:pPr>
          </w:p>
        </w:tc>
        <w:tc>
          <w:tcPr>
            <w:tcW w:w="547" w:type="dxa"/>
            <w:tcBorders>
              <w:top w:val="single" w:sz="4" w:space="0" w:color="auto"/>
              <w:left w:val="nil"/>
              <w:bottom w:val="nil"/>
              <w:right w:val="nil"/>
            </w:tcBorders>
            <w:shd w:val="clear" w:color="auto" w:fill="auto"/>
          </w:tcPr>
          <w:p w:rsidR="000F2BE9" w:rsidRPr="00326E36" w:rsidRDefault="000F2BE9" w:rsidP="000800FC">
            <w:pPr>
              <w:spacing w:after="0" w:line="240" w:lineRule="auto"/>
              <w:jc w:val="center"/>
              <w:rPr>
                <w:rFonts w:ascii="Times New Roman" w:eastAsia="MS Mincho" w:hAnsi="Times New Roman" w:cs="Times New Roman"/>
                <w:b/>
                <w:sz w:val="20"/>
                <w:szCs w:val="20"/>
                <w:lang w:eastAsia="sk-SK"/>
              </w:rPr>
            </w:pPr>
          </w:p>
        </w:tc>
        <w:tc>
          <w:tcPr>
            <w:tcW w:w="1297" w:type="dxa"/>
            <w:tcBorders>
              <w:top w:val="single" w:sz="4" w:space="0" w:color="auto"/>
              <w:left w:val="nil"/>
              <w:bottom w:val="nil"/>
              <w:right w:val="single" w:sz="4" w:space="0" w:color="auto"/>
            </w:tcBorders>
            <w:shd w:val="clear" w:color="auto" w:fill="auto"/>
          </w:tcPr>
          <w:p w:rsidR="000F2BE9" w:rsidRPr="00326E36" w:rsidRDefault="000F2BE9" w:rsidP="000800FC">
            <w:pPr>
              <w:spacing w:after="0" w:line="240" w:lineRule="auto"/>
              <w:ind w:left="54"/>
              <w:rPr>
                <w:rFonts w:ascii="Times New Roman" w:eastAsia="Times New Roman" w:hAnsi="Times New Roman" w:cs="Times New Roman"/>
                <w:b/>
                <w:sz w:val="20"/>
                <w:szCs w:val="20"/>
                <w:lang w:eastAsia="sk-SK"/>
              </w:rPr>
            </w:pPr>
          </w:p>
        </w:tc>
      </w:tr>
      <w:tr w:rsidR="00612E08" w:rsidRPr="00326E36" w:rsidTr="00B547F5">
        <w:tc>
          <w:tcPr>
            <w:tcW w:w="3812" w:type="dxa"/>
            <w:tcBorders>
              <w:top w:val="nil"/>
              <w:left w:val="single" w:sz="4" w:space="0" w:color="auto"/>
              <w:bottom w:val="nil"/>
              <w:right w:val="single" w:sz="4" w:space="0" w:color="auto"/>
            </w:tcBorders>
            <w:shd w:val="clear" w:color="auto" w:fill="E2E2E2"/>
          </w:tcPr>
          <w:p w:rsidR="000F2BE9" w:rsidRPr="00326E36" w:rsidRDefault="000F2BE9" w:rsidP="000800FC">
            <w:pPr>
              <w:spacing w:after="0" w:line="240" w:lineRule="auto"/>
              <w:ind w:left="196" w:hanging="196"/>
              <w:rPr>
                <w:rFonts w:ascii="Times New Roman" w:eastAsia="Calibri" w:hAnsi="Times New Roman" w:cs="Times New Roman"/>
                <w:b/>
                <w:sz w:val="20"/>
                <w:szCs w:val="20"/>
              </w:rPr>
            </w:pPr>
            <w:r w:rsidRPr="00326E36">
              <w:rPr>
                <w:rFonts w:ascii="Times New Roman" w:eastAsia="Calibri" w:hAnsi="Times New Roman" w:cs="Times New Roman"/>
                <w:b/>
                <w:sz w:val="20"/>
                <w:szCs w:val="20"/>
              </w:rPr>
              <w:t xml:space="preserve">    vplyvy služieb verejnej správy na občana</w:t>
            </w:r>
          </w:p>
        </w:tc>
        <w:sdt>
          <w:sdtPr>
            <w:rPr>
              <w:rFonts w:ascii="Times New Roman" w:eastAsia="Times New Roman" w:hAnsi="Times New Roman" w:cs="Times New Roman"/>
              <w:b/>
              <w:sz w:val="20"/>
              <w:szCs w:val="20"/>
              <w:lang w:eastAsia="sk-SK"/>
            </w:rPr>
            <w:id w:val="2031215792"/>
            <w14:checkbox>
              <w14:checked w14:val="0"/>
              <w14:checkedState w14:val="2612" w14:font="MS Gothic"/>
              <w14:uncheckedState w14:val="2610" w14:font="MS Gothic"/>
            </w14:checkbox>
          </w:sdtPr>
          <w:sdtEndPr/>
          <w:sdtContent>
            <w:tc>
              <w:tcPr>
                <w:tcW w:w="541" w:type="dxa"/>
                <w:tcBorders>
                  <w:top w:val="nil"/>
                  <w:left w:val="single" w:sz="4" w:space="0" w:color="auto"/>
                  <w:bottom w:val="dotted" w:sz="4" w:space="0" w:color="auto"/>
                  <w:right w:val="nil"/>
                </w:tcBorders>
                <w:shd w:val="clear" w:color="auto" w:fill="auto"/>
              </w:tcPr>
              <w:p w:rsidR="000F2BE9" w:rsidRPr="00326E36" w:rsidRDefault="0023360B" w:rsidP="00B547F5">
                <w:pPr>
                  <w:spacing w:after="0" w:line="240" w:lineRule="auto"/>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nil"/>
              <w:left w:val="nil"/>
              <w:bottom w:val="dotted" w:sz="4" w:space="0" w:color="auto"/>
              <w:right w:val="nil"/>
            </w:tcBorders>
            <w:shd w:val="clear" w:color="auto" w:fill="auto"/>
          </w:tcPr>
          <w:p w:rsidR="000F2BE9" w:rsidRPr="00326E36" w:rsidRDefault="000F2BE9" w:rsidP="00B547F5">
            <w:pPr>
              <w:spacing w:after="0" w:line="240" w:lineRule="auto"/>
              <w:ind w:right="-108"/>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52193863"/>
            <w14:checkbox>
              <w14:checked w14:val="1"/>
              <w14:checkedState w14:val="2612" w14:font="MS Gothic"/>
              <w14:uncheckedState w14:val="2610" w14:font="MS Gothic"/>
            </w14:checkbox>
          </w:sdtPr>
          <w:sdtEndPr/>
          <w:sdtContent>
            <w:tc>
              <w:tcPr>
                <w:tcW w:w="538" w:type="dxa"/>
                <w:tcBorders>
                  <w:top w:val="nil"/>
                  <w:left w:val="nil"/>
                  <w:bottom w:val="dotted" w:sz="4" w:space="0" w:color="auto"/>
                  <w:right w:val="nil"/>
                </w:tcBorders>
                <w:shd w:val="clear" w:color="auto" w:fill="auto"/>
              </w:tcPr>
              <w:p w:rsidR="000F2BE9" w:rsidRPr="00326E36" w:rsidRDefault="007449DB" w:rsidP="00B547F5">
                <w:pPr>
                  <w:spacing w:after="0" w:line="240" w:lineRule="auto"/>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nil"/>
              <w:left w:val="nil"/>
              <w:bottom w:val="dotted" w:sz="4" w:space="0" w:color="auto"/>
              <w:right w:val="nil"/>
            </w:tcBorders>
            <w:shd w:val="clear" w:color="auto" w:fill="auto"/>
          </w:tcPr>
          <w:p w:rsidR="000F2BE9" w:rsidRPr="00326E36" w:rsidRDefault="000F2BE9" w:rsidP="00B547F5">
            <w:pPr>
              <w:spacing w:after="0" w:line="240" w:lineRule="auto"/>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282867047"/>
            <w14:checkbox>
              <w14:checked w14:val="0"/>
              <w14:checkedState w14:val="2612" w14:font="MS Gothic"/>
              <w14:uncheckedState w14:val="2610" w14:font="MS Gothic"/>
            </w14:checkbox>
          </w:sdtPr>
          <w:sdtEndPr/>
          <w:sdtContent>
            <w:tc>
              <w:tcPr>
                <w:tcW w:w="547" w:type="dxa"/>
                <w:tcBorders>
                  <w:top w:val="nil"/>
                  <w:left w:val="nil"/>
                  <w:bottom w:val="dotted" w:sz="4" w:space="0" w:color="auto"/>
                  <w:right w:val="nil"/>
                </w:tcBorders>
                <w:shd w:val="clear" w:color="auto" w:fill="auto"/>
              </w:tcPr>
              <w:p w:rsidR="000F2BE9" w:rsidRPr="00326E36" w:rsidRDefault="0023360B" w:rsidP="00B547F5">
                <w:pPr>
                  <w:spacing w:after="0" w:line="240" w:lineRule="auto"/>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nil"/>
              <w:left w:val="nil"/>
              <w:bottom w:val="dotted" w:sz="4" w:space="0" w:color="auto"/>
              <w:right w:val="single" w:sz="4" w:space="0" w:color="auto"/>
            </w:tcBorders>
            <w:shd w:val="clear" w:color="auto" w:fill="auto"/>
          </w:tcPr>
          <w:p w:rsidR="000F2BE9" w:rsidRPr="00326E36" w:rsidRDefault="000F2BE9" w:rsidP="00B547F5">
            <w:pPr>
              <w:spacing w:after="0" w:line="240" w:lineRule="auto"/>
              <w:ind w:left="5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Negatívne</w:t>
            </w:r>
          </w:p>
        </w:tc>
      </w:tr>
      <w:tr w:rsidR="00612E08" w:rsidRPr="00326E36" w:rsidTr="00B547F5">
        <w:tc>
          <w:tcPr>
            <w:tcW w:w="3812" w:type="dxa"/>
            <w:tcBorders>
              <w:top w:val="nil"/>
              <w:left w:val="single" w:sz="4" w:space="0" w:color="auto"/>
              <w:bottom w:val="nil"/>
              <w:right w:val="single" w:sz="4" w:space="0" w:color="auto"/>
            </w:tcBorders>
            <w:shd w:val="clear" w:color="auto" w:fill="E2E2E2"/>
          </w:tcPr>
          <w:p w:rsidR="000F2BE9" w:rsidRPr="00326E36" w:rsidRDefault="000F2BE9" w:rsidP="000800FC">
            <w:pPr>
              <w:spacing w:after="0" w:line="240" w:lineRule="auto"/>
              <w:ind w:left="168" w:hanging="168"/>
              <w:rPr>
                <w:rFonts w:ascii="Times New Roman" w:eastAsia="Calibri" w:hAnsi="Times New Roman" w:cs="Times New Roman"/>
                <w:b/>
                <w:sz w:val="20"/>
                <w:szCs w:val="20"/>
              </w:rPr>
            </w:pPr>
            <w:r w:rsidRPr="00326E36">
              <w:rPr>
                <w:rFonts w:ascii="Times New Roman" w:eastAsia="Calibri" w:hAnsi="Times New Roman" w:cs="Times New Roman"/>
                <w:b/>
                <w:sz w:val="20"/>
                <w:szCs w:val="20"/>
              </w:rPr>
              <w:t xml:space="preserve">    vplyvy na procesy služieb vo verejnej správe</w:t>
            </w:r>
          </w:p>
        </w:tc>
        <w:sdt>
          <w:sdtPr>
            <w:rPr>
              <w:rFonts w:ascii="Times New Roman" w:eastAsia="Times New Roman" w:hAnsi="Times New Roman" w:cs="Times New Roman"/>
              <w:b/>
              <w:sz w:val="20"/>
              <w:szCs w:val="20"/>
              <w:lang w:eastAsia="sk-SK"/>
            </w:rPr>
            <w:id w:val="1017204256"/>
            <w14:checkbox>
              <w14:checked w14:val="0"/>
              <w14:checkedState w14:val="2612" w14:font="MS Gothic"/>
              <w14:uncheckedState w14:val="2610" w14:font="MS Gothic"/>
            </w14:checkbox>
          </w:sdtPr>
          <w:sdtEndPr/>
          <w:sdtContent>
            <w:tc>
              <w:tcPr>
                <w:tcW w:w="541" w:type="dxa"/>
                <w:tcBorders>
                  <w:top w:val="dotted" w:sz="4" w:space="0" w:color="auto"/>
                  <w:left w:val="single" w:sz="4" w:space="0" w:color="auto"/>
                  <w:bottom w:val="dotted" w:sz="4" w:space="0" w:color="auto"/>
                  <w:right w:val="nil"/>
                </w:tcBorders>
                <w:shd w:val="clear" w:color="auto" w:fill="auto"/>
                <w:vAlign w:val="center"/>
              </w:tcPr>
              <w:p w:rsidR="000F2BE9" w:rsidRPr="00326E36" w:rsidRDefault="0023360B" w:rsidP="00B547F5">
                <w:pPr>
                  <w:spacing w:after="0" w:line="240" w:lineRule="auto"/>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gridSpan w:val="2"/>
            <w:tcBorders>
              <w:top w:val="dotted" w:sz="4" w:space="0" w:color="auto"/>
              <w:left w:val="nil"/>
              <w:bottom w:val="dotted" w:sz="4" w:space="0" w:color="auto"/>
              <w:right w:val="nil"/>
            </w:tcBorders>
            <w:shd w:val="clear" w:color="auto" w:fill="auto"/>
            <w:vAlign w:val="center"/>
          </w:tcPr>
          <w:p w:rsidR="000F2BE9" w:rsidRPr="00326E36" w:rsidRDefault="000F2BE9" w:rsidP="00B547F5">
            <w:pPr>
              <w:spacing w:after="0" w:line="240" w:lineRule="auto"/>
              <w:ind w:right="-108"/>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993677602"/>
            <w14:checkbox>
              <w14:checked w14:val="1"/>
              <w14:checkedState w14:val="2612" w14:font="MS Gothic"/>
              <w14:uncheckedState w14:val="2610" w14:font="MS Gothic"/>
            </w14:checkbox>
          </w:sdtPr>
          <w:sdtEndPr/>
          <w:sdtContent>
            <w:tc>
              <w:tcPr>
                <w:tcW w:w="538" w:type="dxa"/>
                <w:tcBorders>
                  <w:top w:val="dotted" w:sz="4" w:space="0" w:color="auto"/>
                  <w:left w:val="nil"/>
                  <w:bottom w:val="dotted" w:sz="4" w:space="0" w:color="auto"/>
                  <w:right w:val="nil"/>
                </w:tcBorders>
                <w:shd w:val="clear" w:color="auto" w:fill="auto"/>
                <w:vAlign w:val="center"/>
              </w:tcPr>
              <w:p w:rsidR="000F2BE9" w:rsidRPr="00326E36" w:rsidRDefault="007449DB" w:rsidP="00B547F5">
                <w:pPr>
                  <w:spacing w:after="0" w:line="240" w:lineRule="auto"/>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dotted" w:sz="4" w:space="0" w:color="auto"/>
              <w:left w:val="nil"/>
              <w:bottom w:val="dotted" w:sz="4" w:space="0" w:color="auto"/>
              <w:right w:val="nil"/>
            </w:tcBorders>
            <w:shd w:val="clear" w:color="auto" w:fill="auto"/>
            <w:vAlign w:val="center"/>
          </w:tcPr>
          <w:p w:rsidR="000F2BE9" w:rsidRPr="00326E36" w:rsidRDefault="000F2BE9" w:rsidP="00B547F5">
            <w:pPr>
              <w:spacing w:after="0" w:line="240" w:lineRule="auto"/>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78477896"/>
            <w14:checkbox>
              <w14:checked w14:val="0"/>
              <w14:checkedState w14:val="2612" w14:font="MS Gothic"/>
              <w14:uncheckedState w14:val="2610" w14:font="MS Gothic"/>
            </w14:checkbox>
          </w:sdtPr>
          <w:sdtEndPr/>
          <w:sdtContent>
            <w:tc>
              <w:tcPr>
                <w:tcW w:w="547" w:type="dxa"/>
                <w:tcBorders>
                  <w:top w:val="dotted" w:sz="4" w:space="0" w:color="auto"/>
                  <w:left w:val="nil"/>
                  <w:bottom w:val="dotted" w:sz="4" w:space="0" w:color="auto"/>
                  <w:right w:val="nil"/>
                </w:tcBorders>
                <w:shd w:val="clear" w:color="auto" w:fill="auto"/>
                <w:vAlign w:val="center"/>
              </w:tcPr>
              <w:p w:rsidR="000F2BE9" w:rsidRPr="00326E36" w:rsidRDefault="0023360B" w:rsidP="00B547F5">
                <w:pPr>
                  <w:spacing w:after="0" w:line="240" w:lineRule="auto"/>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dotted" w:sz="4" w:space="0" w:color="auto"/>
              <w:left w:val="nil"/>
              <w:bottom w:val="dotted" w:sz="4" w:space="0" w:color="auto"/>
              <w:right w:val="single" w:sz="4" w:space="0" w:color="auto"/>
            </w:tcBorders>
            <w:shd w:val="clear" w:color="auto" w:fill="auto"/>
            <w:vAlign w:val="center"/>
          </w:tcPr>
          <w:p w:rsidR="000F2BE9" w:rsidRPr="00326E36" w:rsidRDefault="000F2BE9" w:rsidP="00B547F5">
            <w:pPr>
              <w:spacing w:after="0" w:line="240" w:lineRule="auto"/>
              <w:ind w:left="5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Negatívne</w:t>
            </w:r>
          </w:p>
        </w:tc>
      </w:tr>
    </w:tbl>
    <w:tbl>
      <w:tblPr>
        <w:tblStyle w:val="Mriekatabuky1"/>
        <w:tblW w:w="9180" w:type="dxa"/>
        <w:tblLayout w:type="fixed"/>
        <w:tblLook w:val="04A0" w:firstRow="1" w:lastRow="0" w:firstColumn="1" w:lastColumn="0" w:noHBand="0" w:noVBand="1"/>
      </w:tblPr>
      <w:tblGrid>
        <w:gridCol w:w="3812"/>
        <w:gridCol w:w="541"/>
        <w:gridCol w:w="1312"/>
        <w:gridCol w:w="538"/>
        <w:gridCol w:w="1133"/>
        <w:gridCol w:w="547"/>
        <w:gridCol w:w="1297"/>
      </w:tblGrid>
      <w:tr w:rsidR="00612E08" w:rsidRPr="00326E36" w:rsidTr="0023360B">
        <w:tc>
          <w:tcPr>
            <w:tcW w:w="3812" w:type="dxa"/>
            <w:tcBorders>
              <w:top w:val="single" w:sz="4" w:space="0" w:color="000000"/>
              <w:left w:val="single" w:sz="4" w:space="0" w:color="auto"/>
              <w:bottom w:val="single" w:sz="4" w:space="0" w:color="auto"/>
              <w:right w:val="single" w:sz="4" w:space="0" w:color="auto"/>
            </w:tcBorders>
            <w:shd w:val="clear" w:color="auto" w:fill="E2E2E2"/>
          </w:tcPr>
          <w:p w:rsidR="00A340BB" w:rsidRPr="00326E36" w:rsidRDefault="00A340BB" w:rsidP="00AA592B">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rPr>
              <w:t>Vplyvy na manželstvo</w:t>
            </w:r>
            <w:r w:rsidR="00DF357C" w:rsidRPr="00326E36">
              <w:rPr>
                <w:rFonts w:ascii="Times New Roman" w:eastAsia="Times New Roman" w:hAnsi="Times New Roman" w:cs="Times New Roman"/>
                <w:b/>
                <w:sz w:val="20"/>
                <w:szCs w:val="20"/>
              </w:rPr>
              <w:t>,</w:t>
            </w:r>
            <w:r w:rsidRPr="00326E36">
              <w:rPr>
                <w:rFonts w:ascii="Times New Roman" w:eastAsia="Times New Roman" w:hAnsi="Times New Roman" w:cs="Times New Roman"/>
                <w:b/>
                <w:sz w:val="20"/>
                <w:szCs w:val="20"/>
              </w:rPr>
              <w:t xml:space="preserve"> rodičovstvo a</w:t>
            </w:r>
            <w:r w:rsidR="00CE6AAE" w:rsidRPr="00326E36">
              <w:rPr>
                <w:rFonts w:ascii="Times New Roman" w:eastAsia="Times New Roman" w:hAnsi="Times New Roman" w:cs="Times New Roman"/>
                <w:b/>
                <w:sz w:val="20"/>
                <w:szCs w:val="20"/>
              </w:rPr>
              <w:t> </w:t>
            </w:r>
            <w:r w:rsidRPr="00326E36">
              <w:rPr>
                <w:rFonts w:ascii="Times New Roman" w:eastAsia="Times New Roman" w:hAnsi="Times New Roman" w:cs="Times New Roman"/>
                <w:b/>
                <w:sz w:val="20"/>
                <w:szCs w:val="20"/>
              </w:rPr>
              <w:t>rodinu</w:t>
            </w:r>
          </w:p>
        </w:tc>
        <w:sdt>
          <w:sdtPr>
            <w:rPr>
              <w:rFonts w:ascii="Times New Roman" w:eastAsia="Times New Roman" w:hAnsi="Times New Roman" w:cs="Times New Roman"/>
              <w:b/>
              <w:sz w:val="20"/>
              <w:szCs w:val="20"/>
              <w:lang w:eastAsia="sk-SK"/>
            </w:rPr>
            <w:id w:val="1977256156"/>
            <w14:checkbox>
              <w14:checked w14:val="0"/>
              <w14:checkedState w14:val="2612" w14:font="MS Gothic"/>
              <w14:uncheckedState w14:val="2610" w14:font="MS Gothic"/>
            </w14:checkbox>
          </w:sdtPr>
          <w:sdtEndPr/>
          <w:sdtContent>
            <w:tc>
              <w:tcPr>
                <w:tcW w:w="541" w:type="dxa"/>
                <w:tcBorders>
                  <w:top w:val="single" w:sz="4" w:space="0" w:color="auto"/>
                  <w:left w:val="single" w:sz="4" w:space="0" w:color="auto"/>
                  <w:bottom w:val="single" w:sz="4" w:space="0" w:color="auto"/>
                  <w:right w:val="nil"/>
                </w:tcBorders>
                <w:vAlign w:val="center"/>
              </w:tcPr>
              <w:p w:rsidR="00A340BB" w:rsidRPr="00326E36" w:rsidRDefault="0023360B" w:rsidP="0023360B">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312" w:type="dxa"/>
            <w:tcBorders>
              <w:top w:val="single" w:sz="4" w:space="0" w:color="auto"/>
              <w:left w:val="nil"/>
              <w:bottom w:val="single" w:sz="4" w:space="0" w:color="auto"/>
              <w:right w:val="nil"/>
            </w:tcBorders>
            <w:vAlign w:val="center"/>
          </w:tcPr>
          <w:p w:rsidR="00A340BB" w:rsidRPr="00326E36" w:rsidRDefault="00A340BB" w:rsidP="0023360B">
            <w:pPr>
              <w:ind w:right="-108"/>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25549405"/>
            <w14:checkbox>
              <w14:checked w14:val="1"/>
              <w14:checkedState w14:val="2612" w14:font="MS Gothic"/>
              <w14:uncheckedState w14:val="2610" w14:font="MS Gothic"/>
            </w14:checkbox>
          </w:sdtPr>
          <w:sdtEndPr/>
          <w:sdtContent>
            <w:tc>
              <w:tcPr>
                <w:tcW w:w="538" w:type="dxa"/>
                <w:tcBorders>
                  <w:top w:val="single" w:sz="4" w:space="0" w:color="auto"/>
                  <w:left w:val="nil"/>
                  <w:bottom w:val="single" w:sz="4" w:space="0" w:color="auto"/>
                  <w:right w:val="nil"/>
                </w:tcBorders>
                <w:vAlign w:val="center"/>
              </w:tcPr>
              <w:p w:rsidR="00A340BB" w:rsidRPr="00326E36" w:rsidRDefault="007449DB" w:rsidP="0023360B">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133" w:type="dxa"/>
            <w:tcBorders>
              <w:top w:val="single" w:sz="4" w:space="0" w:color="auto"/>
              <w:left w:val="nil"/>
              <w:bottom w:val="single" w:sz="4" w:space="0" w:color="auto"/>
              <w:right w:val="nil"/>
            </w:tcBorders>
            <w:vAlign w:val="center"/>
          </w:tcPr>
          <w:p w:rsidR="00A340BB" w:rsidRPr="00326E36" w:rsidRDefault="00A340BB" w:rsidP="0023360B">
            <w:pPr>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10956538"/>
            <w14:checkbox>
              <w14:checked w14:val="0"/>
              <w14:checkedState w14:val="2612" w14:font="MS Gothic"/>
              <w14:uncheckedState w14:val="2610" w14:font="MS Gothic"/>
            </w14:checkbox>
          </w:sdtPr>
          <w:sdtEndPr/>
          <w:sdtContent>
            <w:tc>
              <w:tcPr>
                <w:tcW w:w="547" w:type="dxa"/>
                <w:tcBorders>
                  <w:top w:val="single" w:sz="4" w:space="0" w:color="auto"/>
                  <w:left w:val="nil"/>
                  <w:bottom w:val="single" w:sz="4" w:space="0" w:color="auto"/>
                  <w:right w:val="nil"/>
                </w:tcBorders>
                <w:vAlign w:val="center"/>
              </w:tcPr>
              <w:p w:rsidR="00A340BB" w:rsidRPr="00326E36" w:rsidRDefault="0023360B" w:rsidP="0023360B">
                <w:pPr>
                  <w:jc w:val="center"/>
                  <w:rPr>
                    <w:rFonts w:ascii="Times New Roman" w:eastAsia="Times New Roman" w:hAnsi="Times New Roman" w:cs="Times New Roman"/>
                    <w:b/>
                    <w:sz w:val="20"/>
                    <w:szCs w:val="20"/>
                    <w:lang w:eastAsia="sk-SK"/>
                  </w:rPr>
                </w:pPr>
                <w:r w:rsidRPr="00326E36">
                  <w:rPr>
                    <w:rFonts w:ascii="Segoe UI Symbol" w:eastAsia="MS Gothic" w:hAnsi="Segoe UI Symbol" w:cs="Segoe UI Symbol"/>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A340BB" w:rsidRPr="00326E36" w:rsidRDefault="00A340BB" w:rsidP="0023360B">
            <w:pPr>
              <w:ind w:left="54"/>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Negatívne</w:t>
            </w:r>
          </w:p>
        </w:tc>
      </w:tr>
    </w:tbl>
    <w:p w:rsidR="001B23B7" w:rsidRPr="00326E36" w:rsidRDefault="001B23B7" w:rsidP="001B23B7">
      <w:pPr>
        <w:spacing w:after="0" w:line="240" w:lineRule="auto"/>
        <w:ind w:right="141"/>
        <w:rPr>
          <w:rFonts w:ascii="Times New Roman" w:eastAsia="Times New Roman" w:hAnsi="Times New Roman" w:cs="Times New Roman"/>
          <w:b/>
          <w:sz w:val="20"/>
          <w:szCs w:val="20"/>
          <w:lang w:eastAsia="sk-SK"/>
        </w:rPr>
      </w:pPr>
    </w:p>
    <w:tbl>
      <w:tblPr>
        <w:tblStyle w:val="Mriekatabuky1"/>
        <w:tblW w:w="9176" w:type="dxa"/>
        <w:tblLayout w:type="fixed"/>
        <w:tblLook w:val="04A0" w:firstRow="1" w:lastRow="0" w:firstColumn="1" w:lastColumn="0" w:noHBand="0" w:noVBand="1"/>
      </w:tblPr>
      <w:tblGrid>
        <w:gridCol w:w="9176"/>
      </w:tblGrid>
      <w:tr w:rsidR="00612E08" w:rsidRPr="00326E36" w:rsidTr="000800FC">
        <w:tc>
          <w:tcPr>
            <w:tcW w:w="9176" w:type="dxa"/>
            <w:tcBorders>
              <w:top w:val="single" w:sz="4" w:space="0" w:color="auto"/>
              <w:left w:val="single" w:sz="4" w:space="0" w:color="auto"/>
              <w:bottom w:val="nil"/>
              <w:right w:val="single" w:sz="4" w:space="0" w:color="auto"/>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Poznámky</w:t>
            </w:r>
          </w:p>
        </w:tc>
      </w:tr>
      <w:tr w:rsidR="00612E08" w:rsidRPr="00326E36" w:rsidTr="000800FC">
        <w:trPr>
          <w:trHeight w:val="713"/>
        </w:trPr>
        <w:tc>
          <w:tcPr>
            <w:tcW w:w="9176" w:type="dxa"/>
            <w:tcBorders>
              <w:top w:val="nil"/>
              <w:left w:val="single" w:sz="4" w:space="0" w:color="auto"/>
              <w:bottom w:val="single" w:sz="4" w:space="0" w:color="FFFFFF"/>
              <w:right w:val="single" w:sz="4" w:space="0" w:color="auto"/>
            </w:tcBorders>
            <w:shd w:val="clear" w:color="auto" w:fill="auto"/>
          </w:tcPr>
          <w:p w:rsidR="001B23B7" w:rsidRPr="00326E36" w:rsidRDefault="001B23B7" w:rsidP="000800FC">
            <w:pPr>
              <w:jc w:val="both"/>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 xml:space="preserve">V prípade potreby uveďte doplňujúce informácie k identifikovaným vplyvom a ich analýzam. </w:t>
            </w:r>
          </w:p>
          <w:p w:rsidR="004C6831" w:rsidRPr="00326E36" w:rsidRDefault="004C6831" w:rsidP="000800FC">
            <w:pPr>
              <w:jc w:val="both"/>
              <w:rPr>
                <w:rFonts w:ascii="Times New Roman" w:eastAsia="Times New Roman" w:hAnsi="Times New Roman" w:cs="Times New Roman"/>
                <w:i/>
                <w:sz w:val="20"/>
                <w:szCs w:val="20"/>
                <w:lang w:eastAsia="sk-SK"/>
              </w:rPr>
            </w:pPr>
          </w:p>
          <w:p w:rsidR="004C6831" w:rsidRPr="00326E36" w:rsidRDefault="004C6831" w:rsidP="000800FC">
            <w:pPr>
              <w:jc w:val="both"/>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Ak predkladaný materiál má marginálny (zanedbateľný) vplyv na niektorú zo sledovaných oblastí v bode 9 a z tohto dôvodu je tento vplyv označený ako žiadny vplyv, uveďte skutočnosti vysvetľujúce, prečo je tento vplyv marginálny (zanedbateľný).</w:t>
            </w:r>
          </w:p>
          <w:p w:rsidR="004C6831" w:rsidRPr="00326E36" w:rsidRDefault="004C6831" w:rsidP="000800FC">
            <w:pPr>
              <w:jc w:val="both"/>
              <w:rPr>
                <w:rFonts w:ascii="Times New Roman" w:eastAsia="Times New Roman" w:hAnsi="Times New Roman" w:cs="Times New Roman"/>
                <w:i/>
                <w:sz w:val="20"/>
                <w:szCs w:val="20"/>
                <w:lang w:eastAsia="sk-SK"/>
              </w:rPr>
            </w:pPr>
          </w:p>
          <w:p w:rsidR="004C6831" w:rsidRPr="00326E36" w:rsidRDefault="004C6831" w:rsidP="000800FC">
            <w:pPr>
              <w:jc w:val="both"/>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Informácie v tejto časti slúžia na zhrnutie vplyvov alebo aj na vyjadrenie sa k marginálnym vplyvom a nie ako náhrada za vypracovanie príslušných analýz vybraných vplyvov.</w:t>
            </w:r>
          </w:p>
          <w:p w:rsidR="0098472E" w:rsidRPr="00326E36" w:rsidRDefault="0098472E" w:rsidP="000800FC">
            <w:pPr>
              <w:jc w:val="both"/>
              <w:rPr>
                <w:rFonts w:ascii="Times New Roman" w:eastAsia="Times New Roman" w:hAnsi="Times New Roman" w:cs="Times New Roman"/>
                <w:i/>
                <w:sz w:val="20"/>
                <w:szCs w:val="20"/>
                <w:lang w:eastAsia="sk-SK"/>
              </w:rPr>
            </w:pPr>
          </w:p>
          <w:p w:rsidR="0098472E" w:rsidRPr="00326E36" w:rsidRDefault="007C5312" w:rsidP="0098472E">
            <w:pPr>
              <w:jc w:val="both"/>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V prípade, že je materiál posudzovaný podľa zákona č. 24/2006 Z. z. o posudzovaní vplyvov na životné prostredie a o zmene a doplnení niektorých zákonov v znení neskorších prepisov, uveďte internetový odkaz na tento proces.</w:t>
            </w:r>
          </w:p>
          <w:p w:rsidR="0098472E" w:rsidRPr="00326E36" w:rsidRDefault="0098472E" w:rsidP="000800FC">
            <w:pPr>
              <w:jc w:val="both"/>
              <w:rPr>
                <w:rFonts w:ascii="Times New Roman" w:eastAsia="Times New Roman" w:hAnsi="Times New Roman" w:cs="Times New Roman"/>
                <w:i/>
                <w:sz w:val="20"/>
                <w:szCs w:val="20"/>
                <w:lang w:eastAsia="sk-SK"/>
              </w:rPr>
            </w:pPr>
          </w:p>
          <w:p w:rsidR="001B23B7" w:rsidRPr="00326E36" w:rsidRDefault="001B23B7" w:rsidP="000800FC">
            <w:pPr>
              <w:ind w:left="426"/>
              <w:contextualSpacing/>
              <w:rPr>
                <w:rFonts w:ascii="Times New Roman" w:eastAsia="Calibri" w:hAnsi="Times New Roman" w:cs="Times New Roman"/>
                <w:b/>
              </w:rPr>
            </w:pPr>
          </w:p>
        </w:tc>
      </w:tr>
      <w:tr w:rsidR="00612E08" w:rsidRPr="00326E36" w:rsidTr="000800FC">
        <w:tc>
          <w:tcPr>
            <w:tcW w:w="9176" w:type="dxa"/>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Kontakt na spracovateľa</w:t>
            </w:r>
          </w:p>
        </w:tc>
      </w:tr>
      <w:tr w:rsidR="00612E08" w:rsidRPr="00326E36" w:rsidTr="000800FC">
        <w:trPr>
          <w:trHeight w:val="586"/>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1B23B7" w:rsidRPr="00326E36" w:rsidRDefault="001B23B7" w:rsidP="000800FC">
            <w:pPr>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Uveďte údaje na kontaktnú osobu, ktorú je možné kontaktovať v súvislosti s posúdením vybraných vplyvov.</w:t>
            </w:r>
          </w:p>
          <w:p w:rsidR="007449DB" w:rsidRPr="00326E36" w:rsidRDefault="007449DB" w:rsidP="000800FC">
            <w:pPr>
              <w:rPr>
                <w:rFonts w:ascii="Times New Roman" w:eastAsia="Times New Roman" w:hAnsi="Times New Roman" w:cs="Times New Roman"/>
                <w:i/>
                <w:sz w:val="20"/>
                <w:szCs w:val="20"/>
                <w:lang w:eastAsia="sk-SK"/>
              </w:rPr>
            </w:pPr>
            <w:r w:rsidRPr="00326E36">
              <w:rPr>
                <w:rFonts w:ascii="Times New Roman" w:hAnsi="Times New Roman" w:cs="Times New Roman"/>
              </w:rPr>
              <w:t xml:space="preserve">Ing. Peter Tatarka, hlavný štátny radca, Sekcia potravinárstva a obchodu, </w:t>
            </w:r>
            <w:r w:rsidR="001F69D0" w:rsidRPr="00326E36">
              <w:rPr>
                <w:rFonts w:ascii="Times New Roman" w:hAnsi="Times New Roman" w:cs="Times New Roman"/>
              </w:rPr>
              <w:t xml:space="preserve">odbor potravinárstva, </w:t>
            </w:r>
            <w:r w:rsidRPr="00326E36">
              <w:rPr>
                <w:rFonts w:ascii="Times New Roman" w:hAnsi="Times New Roman" w:cs="Times New Roman"/>
              </w:rPr>
              <w:t>peter.tatarka</w:t>
            </w:r>
            <w:hyperlink r:id="rId9" w:history="1">
              <w:r w:rsidRPr="00326E36">
                <w:rPr>
                  <w:rFonts w:ascii="Times New Roman" w:hAnsi="Times New Roman" w:cs="Times New Roman"/>
                </w:rPr>
                <w:t>@land.gov.sk</w:t>
              </w:r>
            </w:hyperlink>
            <w:r w:rsidRPr="00326E36">
              <w:rPr>
                <w:rFonts w:ascii="Times New Roman" w:hAnsi="Times New Roman" w:cs="Times New Roman"/>
              </w:rPr>
              <w:t xml:space="preserve">  , 02/59266570</w:t>
            </w:r>
          </w:p>
        </w:tc>
      </w:tr>
      <w:tr w:rsidR="00612E08" w:rsidRPr="00326E36" w:rsidTr="000800FC">
        <w:tc>
          <w:tcPr>
            <w:tcW w:w="9176" w:type="dxa"/>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0800FC">
            <w:pPr>
              <w:numPr>
                <w:ilvl w:val="0"/>
                <w:numId w:val="1"/>
              </w:numPr>
              <w:ind w:left="426"/>
              <w:contextualSpacing/>
              <w:rPr>
                <w:rFonts w:ascii="Times New Roman" w:eastAsia="Calibri" w:hAnsi="Times New Roman" w:cs="Times New Roman"/>
                <w:b/>
              </w:rPr>
            </w:pPr>
            <w:r w:rsidRPr="00326E36">
              <w:rPr>
                <w:rFonts w:ascii="Times New Roman" w:eastAsia="Calibri" w:hAnsi="Times New Roman" w:cs="Times New Roman"/>
                <w:b/>
              </w:rPr>
              <w:t>Zdroje</w:t>
            </w:r>
          </w:p>
        </w:tc>
      </w:tr>
      <w:tr w:rsidR="00612E08" w:rsidRPr="00326E36" w:rsidTr="000800FC">
        <w:trPr>
          <w:trHeight w:val="401"/>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1B23B7" w:rsidRPr="00326E36" w:rsidRDefault="001B23B7" w:rsidP="000800FC">
            <w:pPr>
              <w:jc w:val="both"/>
              <w:rPr>
                <w:rFonts w:ascii="Times New Roman" w:eastAsia="Times New Roman" w:hAnsi="Times New Roman" w:cs="Times New Roman"/>
                <w:i/>
                <w:sz w:val="20"/>
                <w:szCs w:val="20"/>
                <w:lang w:eastAsia="sk-SK"/>
              </w:rPr>
            </w:pPr>
            <w:r w:rsidRPr="00326E36">
              <w:rPr>
                <w:rFonts w:ascii="Times New Roman" w:eastAsia="Times New Roman" w:hAnsi="Times New Roman" w:cs="Times New Roman"/>
                <w:i/>
                <w:sz w:val="20"/>
                <w:szCs w:val="20"/>
                <w:lang w:eastAsia="sk-SK"/>
              </w:rPr>
              <w:t>Uveďte zdroje (štatistiky, prieskumy, spoluprácu s odborníkmi a iné), z ktorých ste pri príprave materiálu a vypracovávaní doložky, analýz vplyvov vychádzali. V prípade nedostupnosti potrebných dát pre spracovanie relevantných analýz vybraných vplyvov, uveďte danú skutočnosť.</w:t>
            </w:r>
            <w:r w:rsidRPr="00326E36">
              <w:rPr>
                <w:rFonts w:ascii="Times New Roman" w:eastAsia="Calibri" w:hAnsi="Times New Roman" w:cs="Times New Roman"/>
                <w:sz w:val="24"/>
                <w:szCs w:val="24"/>
              </w:rPr>
              <w:t xml:space="preserve"> </w:t>
            </w:r>
          </w:p>
          <w:p w:rsidR="001B23B7" w:rsidRPr="00326E36" w:rsidRDefault="001B23B7" w:rsidP="000800FC">
            <w:pPr>
              <w:rPr>
                <w:rFonts w:ascii="Times New Roman" w:eastAsia="Times New Roman" w:hAnsi="Times New Roman" w:cs="Times New Roman"/>
                <w:i/>
                <w:sz w:val="20"/>
                <w:szCs w:val="20"/>
                <w:lang w:eastAsia="sk-SK"/>
              </w:rPr>
            </w:pPr>
          </w:p>
          <w:p w:rsidR="001B23B7" w:rsidRPr="00326E36" w:rsidRDefault="001B23B7" w:rsidP="000800FC">
            <w:pPr>
              <w:rPr>
                <w:rFonts w:ascii="Times New Roman" w:eastAsia="Times New Roman" w:hAnsi="Times New Roman" w:cs="Times New Roman"/>
                <w:b/>
                <w:sz w:val="20"/>
                <w:szCs w:val="20"/>
                <w:lang w:eastAsia="sk-SK"/>
              </w:rPr>
            </w:pPr>
          </w:p>
        </w:tc>
      </w:tr>
      <w:tr w:rsidR="00612E08" w:rsidRPr="00326E36" w:rsidTr="000800FC">
        <w:tc>
          <w:tcPr>
            <w:tcW w:w="9176" w:type="dxa"/>
            <w:tcBorders>
              <w:top w:val="single" w:sz="4" w:space="0" w:color="auto"/>
              <w:left w:val="single" w:sz="4" w:space="0" w:color="auto"/>
              <w:bottom w:val="single" w:sz="4" w:space="0" w:color="FFFFFF"/>
              <w:right w:val="single" w:sz="4" w:space="0" w:color="auto"/>
            </w:tcBorders>
            <w:shd w:val="clear" w:color="auto" w:fill="E2E2E2"/>
          </w:tcPr>
          <w:p w:rsidR="001B23B7" w:rsidRPr="00326E36" w:rsidRDefault="001B23B7" w:rsidP="000800FC">
            <w:pPr>
              <w:numPr>
                <w:ilvl w:val="0"/>
                <w:numId w:val="1"/>
              </w:numPr>
              <w:ind w:left="447" w:hanging="425"/>
              <w:contextualSpacing/>
              <w:rPr>
                <w:rFonts w:ascii="Times New Roman" w:eastAsia="Calibri" w:hAnsi="Times New Roman" w:cs="Times New Roman"/>
                <w:b/>
              </w:rPr>
            </w:pPr>
            <w:r w:rsidRPr="00326E36">
              <w:rPr>
                <w:rFonts w:ascii="Times New Roman" w:eastAsia="Calibri" w:hAnsi="Times New Roman" w:cs="Times New Roman"/>
                <w:b/>
              </w:rPr>
              <w:t>Stanovisko Komisie na posudzova</w:t>
            </w:r>
            <w:r w:rsidR="001C76E4" w:rsidRPr="00326E36">
              <w:rPr>
                <w:rFonts w:ascii="Times New Roman" w:eastAsia="Calibri" w:hAnsi="Times New Roman" w:cs="Times New Roman"/>
                <w:b/>
              </w:rPr>
              <w:t>nie vybraných vplyvov z PPK č. 082/2025</w:t>
            </w:r>
            <w:r w:rsidRPr="00326E36">
              <w:rPr>
                <w:rFonts w:ascii="Times New Roman" w:eastAsia="Calibri" w:hAnsi="Times New Roman" w:cs="Times New Roman"/>
              </w:rPr>
              <w:t xml:space="preserve"> </w:t>
            </w:r>
          </w:p>
          <w:p w:rsidR="001B23B7" w:rsidRPr="00326E36" w:rsidRDefault="001B23B7" w:rsidP="000800FC">
            <w:pPr>
              <w:ind w:left="502"/>
              <w:rPr>
                <w:rFonts w:ascii="Times New Roman" w:eastAsia="Times New Roman" w:hAnsi="Times New Roman" w:cs="Times New Roman"/>
                <w:b/>
                <w:sz w:val="20"/>
                <w:szCs w:val="20"/>
                <w:lang w:eastAsia="sk-SK"/>
              </w:rPr>
            </w:pPr>
            <w:r w:rsidRPr="00326E36">
              <w:rPr>
                <w:rFonts w:ascii="Times New Roman" w:eastAsia="Calibri" w:hAnsi="Times New Roman" w:cs="Times New Roman"/>
              </w:rPr>
              <w:t>(v prípade, ak sa uskutočnilo v zmysle bodu 8.1 Jednotnej metodiky)</w:t>
            </w:r>
          </w:p>
        </w:tc>
      </w:tr>
      <w:tr w:rsidR="00612E08" w:rsidRPr="00326E36" w:rsidTr="006F6B62">
        <w:trPr>
          <w:trHeight w:val="70"/>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1B23B7" w:rsidRPr="00326E36" w:rsidRDefault="001B23B7" w:rsidP="000800FC">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326E36" w:rsidTr="000800FC">
              <w:trPr>
                <w:trHeight w:val="396"/>
              </w:trPr>
              <w:tc>
                <w:tcPr>
                  <w:tcW w:w="2552" w:type="dxa"/>
                </w:tcPr>
                <w:p w:rsidR="001B23B7" w:rsidRPr="00326E36" w:rsidRDefault="00536172"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874910888"/>
                      <w14:checkbox>
                        <w14:checked w14:val="0"/>
                        <w14:checkedState w14:val="2612" w14:font="MS Gothic"/>
                        <w14:uncheckedState w14:val="2610" w14:font="MS Gothic"/>
                      </w14:checkbox>
                    </w:sdtPr>
                    <w:sdtEndPr/>
                    <w:sdtContent>
                      <w:r w:rsidR="0023360B" w:rsidRPr="00326E36">
                        <w:rPr>
                          <w:rFonts w:ascii="Segoe UI Symbol" w:eastAsia="MS Gothic" w:hAnsi="Segoe UI Symbol" w:cs="Segoe UI Symbol"/>
                          <w:b/>
                          <w:sz w:val="20"/>
                          <w:szCs w:val="20"/>
                          <w:lang w:eastAsia="sk-SK"/>
                        </w:rPr>
                        <w:t>☐</w:t>
                      </w:r>
                    </w:sdtContent>
                  </w:sdt>
                  <w:r w:rsidR="0023360B" w:rsidRPr="00326E36">
                    <w:rPr>
                      <w:rFonts w:ascii="Times New Roman" w:eastAsia="Times New Roman" w:hAnsi="Times New Roman" w:cs="Times New Roman"/>
                      <w:b/>
                      <w:sz w:val="20"/>
                      <w:szCs w:val="20"/>
                      <w:lang w:eastAsia="sk-SK"/>
                    </w:rPr>
                    <w:t xml:space="preserve">  </w:t>
                  </w:r>
                  <w:r w:rsidR="001B23B7" w:rsidRPr="00326E36">
                    <w:rPr>
                      <w:rFonts w:ascii="Times New Roman" w:eastAsia="Times New Roman" w:hAnsi="Times New Roman" w:cs="Times New Roman"/>
                      <w:b/>
                      <w:sz w:val="20"/>
                      <w:szCs w:val="20"/>
                      <w:lang w:eastAsia="sk-SK"/>
                    </w:rPr>
                    <w:t xml:space="preserve">Súhlasné </w:t>
                  </w:r>
                </w:p>
              </w:tc>
              <w:tc>
                <w:tcPr>
                  <w:tcW w:w="3827" w:type="dxa"/>
                </w:tcPr>
                <w:p w:rsidR="001B23B7" w:rsidRPr="00326E36" w:rsidRDefault="00536172"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697888127"/>
                      <w14:checkbox>
                        <w14:checked w14:val="0"/>
                        <w14:checkedState w14:val="2612" w14:font="MS Gothic"/>
                        <w14:uncheckedState w14:val="2610" w14:font="MS Gothic"/>
                      </w14:checkbox>
                    </w:sdtPr>
                    <w:sdtEndPr/>
                    <w:sdtContent>
                      <w:r w:rsidR="0023360B" w:rsidRPr="00326E36">
                        <w:rPr>
                          <w:rFonts w:ascii="Segoe UI Symbol" w:eastAsia="MS Gothic" w:hAnsi="Segoe UI Symbol" w:cs="Segoe UI Symbol"/>
                          <w:b/>
                          <w:sz w:val="20"/>
                          <w:szCs w:val="20"/>
                          <w:lang w:eastAsia="sk-SK"/>
                        </w:rPr>
                        <w:t>☐</w:t>
                      </w:r>
                    </w:sdtContent>
                  </w:sdt>
                  <w:r w:rsidR="0023360B" w:rsidRPr="00326E36">
                    <w:rPr>
                      <w:rFonts w:ascii="Times New Roman" w:eastAsia="Times New Roman" w:hAnsi="Times New Roman" w:cs="Times New Roman"/>
                      <w:b/>
                      <w:sz w:val="20"/>
                      <w:szCs w:val="20"/>
                      <w:lang w:eastAsia="sk-SK"/>
                    </w:rPr>
                    <w:t xml:space="preserve">  </w:t>
                  </w:r>
                  <w:r w:rsidR="001B23B7" w:rsidRPr="00326E36">
                    <w:rPr>
                      <w:rFonts w:ascii="Times New Roman" w:eastAsia="Times New Roman" w:hAnsi="Times New Roman" w:cs="Times New Roman"/>
                      <w:b/>
                      <w:sz w:val="20"/>
                      <w:szCs w:val="20"/>
                      <w:lang w:eastAsia="sk-SK"/>
                    </w:rPr>
                    <w:t>Súhlasné s návrhom na dopracovanie</w:t>
                  </w:r>
                </w:p>
              </w:tc>
              <w:tc>
                <w:tcPr>
                  <w:tcW w:w="2534" w:type="dxa"/>
                </w:tcPr>
                <w:p w:rsidR="001B23B7" w:rsidRPr="00326E36" w:rsidRDefault="00536172" w:rsidP="000800FC">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647822913"/>
                      <w14:checkbox>
                        <w14:checked w14:val="1"/>
                        <w14:checkedState w14:val="2612" w14:font="MS Gothic"/>
                        <w14:uncheckedState w14:val="2610" w14:font="MS Gothic"/>
                      </w14:checkbox>
                    </w:sdtPr>
                    <w:sdtEndPr/>
                    <w:sdtContent>
                      <w:r w:rsidR="001C76E4" w:rsidRPr="00326E36">
                        <w:rPr>
                          <w:rFonts w:ascii="Segoe UI Symbol" w:eastAsia="MS Gothic" w:hAnsi="Segoe UI Symbol" w:cs="Segoe UI Symbol"/>
                          <w:b/>
                          <w:sz w:val="20"/>
                          <w:szCs w:val="20"/>
                          <w:lang w:eastAsia="sk-SK"/>
                        </w:rPr>
                        <w:t>☒</w:t>
                      </w:r>
                    </w:sdtContent>
                  </w:sdt>
                  <w:r w:rsidR="0023360B" w:rsidRPr="00326E36">
                    <w:rPr>
                      <w:rFonts w:ascii="Times New Roman" w:eastAsia="Times New Roman" w:hAnsi="Times New Roman" w:cs="Times New Roman"/>
                      <w:b/>
                      <w:sz w:val="20"/>
                      <w:szCs w:val="20"/>
                      <w:lang w:eastAsia="sk-SK"/>
                    </w:rPr>
                    <w:t xml:space="preserve">  </w:t>
                  </w:r>
                  <w:r w:rsidR="001B23B7" w:rsidRPr="00326E36">
                    <w:rPr>
                      <w:rFonts w:ascii="Times New Roman" w:eastAsia="Times New Roman" w:hAnsi="Times New Roman" w:cs="Times New Roman"/>
                      <w:b/>
                      <w:sz w:val="20"/>
                      <w:szCs w:val="20"/>
                      <w:lang w:eastAsia="sk-SK"/>
                    </w:rPr>
                    <w:t>Nesúhlasné</w:t>
                  </w:r>
                </w:p>
              </w:tc>
            </w:tr>
          </w:tbl>
          <w:p w:rsidR="001B23B7" w:rsidRPr="00326E36" w:rsidRDefault="001B23B7" w:rsidP="000800FC">
            <w:pPr>
              <w:jc w:val="both"/>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lastRenderedPageBreak/>
              <w:t>Uveďte pripomienky zo stanoviska Komisie z časti II. spolu s Vaším vyhodnotením:</w:t>
            </w:r>
          </w:p>
          <w:p w:rsidR="001B23B7" w:rsidRPr="00326E36" w:rsidRDefault="001B23B7" w:rsidP="000800FC">
            <w:pPr>
              <w:rPr>
                <w:rFonts w:ascii="Times New Roman" w:eastAsia="Times New Roman" w:hAnsi="Times New Roman" w:cs="Times New Roman"/>
                <w:b/>
                <w:sz w:val="20"/>
                <w:szCs w:val="20"/>
                <w:lang w:eastAsia="sk-SK"/>
              </w:rPr>
            </w:pPr>
          </w:p>
          <w:p w:rsidR="00C92F97" w:rsidRPr="00326E36" w:rsidRDefault="00C92F97" w:rsidP="00C92F97">
            <w:pPr>
              <w:pStyle w:val="norm00e1lny"/>
              <w:jc w:val="both"/>
              <w:rPr>
                <w:b/>
                <w:bCs/>
                <w:sz w:val="24"/>
                <w:szCs w:val="22"/>
                <w:lang w:eastAsia="ar-SA"/>
              </w:rPr>
            </w:pPr>
            <w:r w:rsidRPr="00326E36">
              <w:rPr>
                <w:b/>
                <w:bCs/>
                <w:sz w:val="24"/>
                <w:szCs w:val="22"/>
                <w:lang w:eastAsia="ar-SA"/>
              </w:rPr>
              <w:t>K doložke vybraných vplyvov</w:t>
            </w:r>
          </w:p>
          <w:p w:rsidR="00C92F97" w:rsidRPr="00326E36" w:rsidRDefault="00C92F97" w:rsidP="00C92F97">
            <w:pPr>
              <w:pStyle w:val="norm00e1lny"/>
              <w:jc w:val="both"/>
              <w:rPr>
                <w:bCs/>
                <w:sz w:val="24"/>
                <w:szCs w:val="22"/>
                <w:lang w:eastAsia="ar-SA"/>
              </w:rPr>
            </w:pPr>
            <w:r w:rsidRPr="00326E36">
              <w:rPr>
                <w:bCs/>
                <w:sz w:val="24"/>
                <w:szCs w:val="22"/>
                <w:lang w:eastAsia="ar-SA"/>
              </w:rPr>
              <w:t>Komisia žiada predkladateľa pri vypĺňaní doložky vybraných vplyvov použiť aktuálnu verziu doložky platnú od 1.10.2023.</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C92F97" w:rsidRPr="00326E36" w:rsidRDefault="00C92F97" w:rsidP="00C92F97">
            <w:pPr>
              <w:pStyle w:val="norm00e1lny"/>
              <w:jc w:val="both"/>
              <w:rPr>
                <w:bCs/>
                <w:sz w:val="24"/>
                <w:szCs w:val="22"/>
                <w:lang w:eastAsia="ar-SA"/>
              </w:rPr>
            </w:pPr>
          </w:p>
          <w:p w:rsidR="00C92F97" w:rsidRPr="00326E36" w:rsidRDefault="00C92F97" w:rsidP="00C92F97">
            <w:pPr>
              <w:pStyle w:val="norm00e1lny"/>
              <w:jc w:val="both"/>
              <w:rPr>
                <w:bCs/>
                <w:sz w:val="24"/>
                <w:szCs w:val="22"/>
                <w:lang w:eastAsia="ar-SA"/>
              </w:rPr>
            </w:pPr>
            <w:r w:rsidRPr="00326E36">
              <w:rPr>
                <w:bCs/>
                <w:sz w:val="24"/>
                <w:szCs w:val="22"/>
                <w:lang w:eastAsia="ar-SA"/>
              </w:rPr>
              <w:t>Komisia žiada predkladateľa v doložke vybraných vplyvov v bode 1. Základné údaje v časti Charakter predkladaného materiálu vyznačiť, že sa jedná o transpozíciu/ implementáciu práva EÚ.</w:t>
            </w:r>
          </w:p>
          <w:p w:rsidR="00C92F97" w:rsidRPr="00326E36" w:rsidRDefault="00C92F97" w:rsidP="00C92F97">
            <w:pPr>
              <w:pStyle w:val="norm00e1lny"/>
              <w:jc w:val="both"/>
              <w:rPr>
                <w:bCs/>
                <w:sz w:val="24"/>
                <w:szCs w:val="22"/>
                <w:lang w:eastAsia="ar-SA"/>
              </w:rPr>
            </w:pPr>
            <w:r w:rsidRPr="00326E36">
              <w:rPr>
                <w:bCs/>
                <w:sz w:val="24"/>
                <w:szCs w:val="22"/>
                <w:u w:val="single"/>
                <w:lang w:eastAsia="ar-SA"/>
              </w:rPr>
              <w:t>Odôvodnenie:</w:t>
            </w:r>
            <w:r w:rsidRPr="00326E36">
              <w:rPr>
                <w:bCs/>
                <w:sz w:val="24"/>
                <w:szCs w:val="22"/>
                <w:lang w:eastAsia="ar-SA"/>
              </w:rPr>
              <w:t xml:space="preserve"> Z dôvodu, že predkladaný materiál implementuje Nariadenie Európskeho parlamentu a Rady (EÚ) č. 1308/2013 zo 17. decembra 2013, ktorým sa vytvára spoločná organizácia trhov s poľnohospodárskymi výrobkami, a ktorým sa zrušujú nariadenia Rady (EHS) č. 922/72, (EHS) č. 234/79, (ES) č. 1037/2001 a (ES) č. 1234/2007 (Ú. v. EÚ L 347, 20.12.2013) v platnom znení (ďalej len „nariadenie (EÚ) č. 1308/2013“  je potrebné mať vyznačené obe možnosti „Materiál legislatívnej povahy“ a „Transpozícia/ implementácia práva EÚ“.</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C92F97" w:rsidRPr="00326E36" w:rsidRDefault="00C92F97" w:rsidP="00C92F97">
            <w:pPr>
              <w:pStyle w:val="norm00e1lny"/>
              <w:jc w:val="both"/>
              <w:rPr>
                <w:bCs/>
                <w:sz w:val="24"/>
                <w:szCs w:val="22"/>
                <w:lang w:eastAsia="ar-SA"/>
              </w:rPr>
            </w:pPr>
          </w:p>
          <w:p w:rsidR="00C92F97" w:rsidRPr="00326E36" w:rsidRDefault="00C92F97" w:rsidP="00C92F97">
            <w:pPr>
              <w:pStyle w:val="norm00e1lny"/>
              <w:jc w:val="both"/>
              <w:rPr>
                <w:bCs/>
                <w:sz w:val="24"/>
                <w:szCs w:val="22"/>
                <w:lang w:eastAsia="ar-SA"/>
              </w:rPr>
            </w:pPr>
            <w:r w:rsidRPr="00326E36">
              <w:rPr>
                <w:bCs/>
                <w:sz w:val="24"/>
                <w:szCs w:val="22"/>
                <w:lang w:eastAsia="ar-SA"/>
              </w:rPr>
              <w:t xml:space="preserve">Komisia navrhuje prepracovať v doložke vybraných vplyvov časť 2. Definovanie problému a časť 3. Ciele a výsledný stav. </w:t>
            </w:r>
          </w:p>
          <w:p w:rsidR="00C92F97" w:rsidRPr="00326E36" w:rsidRDefault="00C92F97" w:rsidP="00C92F97">
            <w:pPr>
              <w:pStyle w:val="norm00e1lny"/>
              <w:jc w:val="both"/>
              <w:rPr>
                <w:bCs/>
                <w:sz w:val="24"/>
                <w:szCs w:val="22"/>
                <w:lang w:eastAsia="ar-SA"/>
              </w:rPr>
            </w:pPr>
            <w:r w:rsidRPr="00326E36">
              <w:rPr>
                <w:bCs/>
                <w:sz w:val="24"/>
                <w:szCs w:val="22"/>
                <w:u w:val="single"/>
                <w:lang w:eastAsia="ar-SA"/>
              </w:rPr>
              <w:t>Odôvodnenie:</w:t>
            </w:r>
            <w:r w:rsidRPr="00326E36">
              <w:rPr>
                <w:bCs/>
                <w:sz w:val="24"/>
                <w:szCs w:val="22"/>
                <w:lang w:eastAsia="ar-SA"/>
              </w:rPr>
              <w:t xml:space="preserve"> Predkladateľ v častiach 2 a 3 neuvádza problémy, ktoré materiál rieši, ani ciele, ktoré má dosiahnuť. Sú tu uvedené iba informácie, čo materiál obsahuje a na základe čoho je materiál pripravený a to nie je dostatočné z hľadiska potrebného obsahu týchto bodov.</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C92F97" w:rsidRPr="00326E36" w:rsidRDefault="00C92F97" w:rsidP="00C92F97">
            <w:pPr>
              <w:pStyle w:val="norm00e1lny"/>
              <w:jc w:val="both"/>
              <w:rPr>
                <w:bCs/>
                <w:sz w:val="24"/>
                <w:szCs w:val="22"/>
                <w:lang w:eastAsia="ar-SA"/>
              </w:rPr>
            </w:pPr>
          </w:p>
          <w:p w:rsidR="00C92F97" w:rsidRPr="00326E36" w:rsidRDefault="00C92F97" w:rsidP="00C92F97">
            <w:pPr>
              <w:pStyle w:val="norm00e1lny"/>
              <w:jc w:val="both"/>
              <w:rPr>
                <w:bCs/>
                <w:sz w:val="24"/>
                <w:szCs w:val="22"/>
                <w:lang w:eastAsia="ar-SA"/>
              </w:rPr>
            </w:pPr>
            <w:r w:rsidRPr="00326E36">
              <w:rPr>
                <w:bCs/>
                <w:sz w:val="24"/>
                <w:szCs w:val="22"/>
                <w:lang w:eastAsia="ar-SA"/>
              </w:rPr>
              <w:t>Komisia odporúča predkladateľovi v doložke vybraných vplyvov v časti 8. Preskúmanie účelnosti doplniť kritéria hodnotenia účelnosti predkladaného materiálu.</w:t>
            </w:r>
          </w:p>
          <w:p w:rsidR="00C92F97" w:rsidRPr="00326E36" w:rsidRDefault="00C92F97" w:rsidP="00C92F97">
            <w:pPr>
              <w:pStyle w:val="norm00e1lny"/>
              <w:jc w:val="both"/>
              <w:rPr>
                <w:bCs/>
                <w:sz w:val="24"/>
                <w:szCs w:val="22"/>
                <w:lang w:eastAsia="ar-SA"/>
              </w:rPr>
            </w:pPr>
            <w:r w:rsidRPr="00326E36">
              <w:rPr>
                <w:bCs/>
                <w:sz w:val="24"/>
                <w:szCs w:val="22"/>
                <w:u w:val="single"/>
                <w:lang w:eastAsia="ar-SA"/>
              </w:rPr>
              <w:t>Odôvodnenie:</w:t>
            </w:r>
            <w:r w:rsidRPr="00326E36">
              <w:rPr>
                <w:bCs/>
                <w:sz w:val="24"/>
                <w:szCs w:val="22"/>
                <w:lang w:eastAsia="ar-SA"/>
              </w:rPr>
              <w:t xml:space="preserve"> Preskúmanie účelnosti sa nastavuje po určitom čase, aby sa zhodnotilo, či a na základe akých kritérií bol cieľ naplnený.</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C92F97" w:rsidRPr="00326E36" w:rsidRDefault="00C92F97" w:rsidP="00C92F97">
            <w:pPr>
              <w:pStyle w:val="norm00e1lny"/>
              <w:jc w:val="both"/>
              <w:rPr>
                <w:bCs/>
                <w:sz w:val="24"/>
                <w:szCs w:val="22"/>
                <w:lang w:eastAsia="ar-SA"/>
              </w:rPr>
            </w:pPr>
          </w:p>
          <w:p w:rsidR="00C92F97" w:rsidRPr="00326E36" w:rsidRDefault="00C92F97" w:rsidP="00C92F97">
            <w:pPr>
              <w:pStyle w:val="norm00e1lny"/>
              <w:jc w:val="both"/>
              <w:rPr>
                <w:bCs/>
                <w:sz w:val="24"/>
                <w:szCs w:val="22"/>
                <w:lang w:eastAsia="ar-SA"/>
              </w:rPr>
            </w:pPr>
            <w:r w:rsidRPr="00326E36">
              <w:rPr>
                <w:bCs/>
                <w:sz w:val="24"/>
                <w:szCs w:val="22"/>
                <w:lang w:eastAsia="ar-SA"/>
              </w:rPr>
              <w:t xml:space="preserve">Komisia žiada predkladateľa v doložke vybraných vplyvov v bode 9. Vybrané vplyvy  materiálu o vyznačenie pozitívneho vplyvu na podnikateľské prostredie vrátane MSP. </w:t>
            </w:r>
          </w:p>
          <w:p w:rsidR="00C92F97" w:rsidRPr="00326E36" w:rsidRDefault="00C92F97" w:rsidP="00C92F97">
            <w:pPr>
              <w:pStyle w:val="norm00e1lny"/>
              <w:jc w:val="both"/>
              <w:rPr>
                <w:bCs/>
                <w:sz w:val="24"/>
                <w:szCs w:val="22"/>
                <w:lang w:eastAsia="ar-SA"/>
              </w:rPr>
            </w:pPr>
            <w:r w:rsidRPr="00326E36">
              <w:rPr>
                <w:bCs/>
                <w:sz w:val="24"/>
                <w:szCs w:val="22"/>
                <w:u w:val="single"/>
                <w:lang w:eastAsia="ar-SA"/>
              </w:rPr>
              <w:t>Odôvodnenie:</w:t>
            </w:r>
            <w:r w:rsidRPr="00326E36">
              <w:rPr>
                <w:bCs/>
                <w:sz w:val="24"/>
                <w:szCs w:val="22"/>
                <w:lang w:eastAsia="ar-SA"/>
              </w:rPr>
              <w:t xml:space="preserve"> Prostredníctvom úpravy limitov malých množstiev rýb a výrobkov z produktov rybolovu (zvyšuje sa hranica množstva predaja sladkovodných rýb), a taktiež sa dopĺňajú možnosti predaja ďalších včelárskych produktov, ktoré môže prvovýrobca predávať konečnému spotrebiteľovi, čím sa vytvorí možnosť pre predaj ďalších produktov, čo bude mať pozitívny dopad najmä na maloobchodné prevádzkarne a samotných farmárov.</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C92F97" w:rsidRPr="00326E36" w:rsidRDefault="00C92F97" w:rsidP="00C92F97">
            <w:pPr>
              <w:pStyle w:val="norm00e1lny"/>
              <w:jc w:val="both"/>
              <w:rPr>
                <w:bCs/>
                <w:sz w:val="24"/>
                <w:szCs w:val="22"/>
                <w:lang w:eastAsia="ar-SA"/>
              </w:rPr>
            </w:pPr>
          </w:p>
          <w:p w:rsidR="00C92F97" w:rsidRPr="00326E36" w:rsidRDefault="00C92F97" w:rsidP="00C92F97">
            <w:pPr>
              <w:pStyle w:val="norm00e1lny"/>
              <w:jc w:val="both"/>
              <w:rPr>
                <w:bCs/>
                <w:sz w:val="24"/>
                <w:szCs w:val="22"/>
                <w:lang w:eastAsia="ar-SA"/>
              </w:rPr>
            </w:pPr>
            <w:r w:rsidRPr="00326E36">
              <w:rPr>
                <w:bCs/>
                <w:sz w:val="24"/>
                <w:szCs w:val="22"/>
                <w:lang w:eastAsia="ar-SA"/>
              </w:rPr>
              <w:t xml:space="preserve">Komisia odporúča predkladateľovi v doložke vybraných vplyvov v časti 11. Kontakt na spracovateľa doplniť funkciu kontaktnej osoby. </w:t>
            </w:r>
          </w:p>
          <w:p w:rsidR="00C92F97" w:rsidRPr="00326E36" w:rsidRDefault="00C92F97" w:rsidP="00C92F97">
            <w:pPr>
              <w:pStyle w:val="norm00e1lny"/>
              <w:jc w:val="both"/>
              <w:rPr>
                <w:bCs/>
                <w:sz w:val="24"/>
                <w:szCs w:val="22"/>
                <w:lang w:eastAsia="ar-SA"/>
              </w:rPr>
            </w:pPr>
            <w:r w:rsidRPr="00326E36">
              <w:rPr>
                <w:bCs/>
                <w:sz w:val="24"/>
                <w:szCs w:val="22"/>
                <w:u w:val="single"/>
                <w:lang w:eastAsia="ar-SA"/>
              </w:rPr>
              <w:t>Odôvodnenie:</w:t>
            </w:r>
            <w:r w:rsidRPr="00326E36">
              <w:rPr>
                <w:bCs/>
                <w:sz w:val="24"/>
                <w:szCs w:val="22"/>
                <w:lang w:eastAsia="ar-SA"/>
              </w:rPr>
              <w:t xml:space="preserve"> Ide o údaj v zmysle Jednotnej metodiky na posudzovanie vybraných vplyvov - uviesť meno, priezvisko a funkciu spracovateľa, emailový a telefonický kontakt.</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C92F97" w:rsidRPr="00326E36" w:rsidRDefault="00C92F97" w:rsidP="00C92F97">
            <w:pPr>
              <w:pStyle w:val="norm00e1lny"/>
              <w:jc w:val="both"/>
              <w:rPr>
                <w:b/>
                <w:bCs/>
                <w:sz w:val="24"/>
                <w:szCs w:val="22"/>
                <w:lang w:eastAsia="ar-SA"/>
              </w:rPr>
            </w:pPr>
          </w:p>
          <w:p w:rsidR="00C92F97" w:rsidRPr="00326E36" w:rsidRDefault="00C92F97" w:rsidP="00C92F97">
            <w:pPr>
              <w:pStyle w:val="norm00e1lny"/>
              <w:jc w:val="both"/>
              <w:rPr>
                <w:b/>
                <w:bCs/>
                <w:sz w:val="24"/>
                <w:szCs w:val="22"/>
                <w:lang w:eastAsia="ar-SA"/>
              </w:rPr>
            </w:pPr>
            <w:r w:rsidRPr="00326E36">
              <w:rPr>
                <w:b/>
                <w:bCs/>
                <w:sz w:val="24"/>
                <w:szCs w:val="22"/>
                <w:lang w:eastAsia="ar-SA"/>
              </w:rPr>
              <w:t>K vplyvom na podnikateľské prostredie</w:t>
            </w:r>
          </w:p>
          <w:p w:rsidR="00C92F97" w:rsidRPr="00326E36" w:rsidRDefault="00C92F97" w:rsidP="00C92F97">
            <w:pPr>
              <w:pStyle w:val="norm00e1lny"/>
              <w:jc w:val="both"/>
              <w:rPr>
                <w:bCs/>
                <w:sz w:val="24"/>
                <w:szCs w:val="22"/>
                <w:lang w:eastAsia="ar-SA"/>
              </w:rPr>
            </w:pPr>
            <w:r w:rsidRPr="00326E36">
              <w:rPr>
                <w:bCs/>
                <w:sz w:val="24"/>
                <w:szCs w:val="22"/>
                <w:lang w:eastAsia="ar-SA"/>
              </w:rPr>
              <w:t>Komisia žiada predkladateľa o vypracovanie Analýzy vplyvov na podnikateľské prostredie v časti 3.4.</w:t>
            </w:r>
          </w:p>
          <w:p w:rsidR="00C92F97" w:rsidRPr="00326E36" w:rsidRDefault="00C92F97" w:rsidP="00C92F97">
            <w:pPr>
              <w:pStyle w:val="norm00e1lny"/>
              <w:jc w:val="both"/>
              <w:rPr>
                <w:bCs/>
                <w:sz w:val="24"/>
                <w:szCs w:val="22"/>
                <w:lang w:eastAsia="ar-SA"/>
              </w:rPr>
            </w:pPr>
            <w:r w:rsidRPr="00326E36">
              <w:rPr>
                <w:bCs/>
                <w:sz w:val="24"/>
                <w:szCs w:val="22"/>
                <w:u w:val="single"/>
                <w:lang w:eastAsia="ar-SA"/>
              </w:rPr>
              <w:lastRenderedPageBreak/>
              <w:t>Odôvodnenie:</w:t>
            </w:r>
            <w:r w:rsidRPr="00326E36">
              <w:rPr>
                <w:bCs/>
                <w:sz w:val="24"/>
                <w:szCs w:val="22"/>
                <w:lang w:eastAsia="ar-SA"/>
              </w:rPr>
              <w:t xml:space="preserve"> Prostredníctvom úpravy limitov malých množstiev rýb a výrobkov z produktov rybolovu (zvyšuje sa hranica množstva predaja sladkovodných rýb), a taktiež sa dopĺňajú možnosti predaja ďalších včelárskych produktov, ktoré môže prvovýrobca predávať konečnému spotrebiteľovi, čím sa vytvorí možnosť pre predaj ďalších produktov, čo bude mať pozitívny dopad najmä na maloobchodné prevádzkarne a samotných farmárov. Tento vplyv Komisia žiada kvalitatívne popísať v časti 3.4.</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C92F97" w:rsidRPr="00326E36" w:rsidRDefault="00C92F97" w:rsidP="00C92F97">
            <w:pPr>
              <w:pStyle w:val="norm00e1lny"/>
              <w:jc w:val="both"/>
              <w:rPr>
                <w:bCs/>
                <w:sz w:val="24"/>
                <w:szCs w:val="22"/>
                <w:lang w:eastAsia="ar-SA"/>
              </w:rPr>
            </w:pPr>
          </w:p>
          <w:p w:rsidR="00C92F97" w:rsidRPr="00326E36" w:rsidRDefault="00C92F97" w:rsidP="00C92F97">
            <w:pPr>
              <w:pStyle w:val="norm00e1lny"/>
              <w:jc w:val="both"/>
              <w:rPr>
                <w:b/>
                <w:bCs/>
                <w:sz w:val="24"/>
                <w:szCs w:val="22"/>
                <w:lang w:eastAsia="ar-SA"/>
              </w:rPr>
            </w:pPr>
            <w:r w:rsidRPr="00326E36">
              <w:rPr>
                <w:b/>
                <w:bCs/>
                <w:sz w:val="24"/>
                <w:szCs w:val="22"/>
                <w:lang w:eastAsia="ar-SA"/>
              </w:rPr>
              <w:t>K vplyvom na rozpočet verejnej správy</w:t>
            </w:r>
          </w:p>
          <w:p w:rsidR="00C92F97" w:rsidRPr="00326E36" w:rsidRDefault="00C92F97" w:rsidP="00C92F97">
            <w:pPr>
              <w:pStyle w:val="norm00e1lny"/>
              <w:jc w:val="both"/>
              <w:rPr>
                <w:bCs/>
                <w:sz w:val="24"/>
                <w:szCs w:val="22"/>
                <w:lang w:eastAsia="ar-SA"/>
              </w:rPr>
            </w:pPr>
            <w:r w:rsidRPr="00326E36">
              <w:rPr>
                <w:bCs/>
                <w:sz w:val="24"/>
                <w:szCs w:val="22"/>
                <w:lang w:eastAsia="ar-SA"/>
              </w:rPr>
              <w:t>Z formálneho hľadiska Komisia upozorňuje, že doložku vybraných vplyvov je potrebné vypracovať podľa znenia Jednotnej metodiky na posudzovanie vybraných vplyvov platného od 01.10.2023, a teda bod 9 doložky vybraných vplyvov bude obsahovať aj informáciu o vplyve materiálu na limit verejných výdavkov. Súčasne Komisia uvádza, že v prípade identifikovania žiadnych vplyvov materiálu na rozpočet verejnej správy a na rozpočty obcí a vyšších územných celkov sa v bode 9 doložky vybraných vplyvov rozpočtová zabezpečenosť neoznačuje.</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C92F97" w:rsidRPr="00326E36" w:rsidRDefault="00C92F97" w:rsidP="00C92F97">
            <w:pPr>
              <w:pStyle w:val="norm00e1lny"/>
              <w:jc w:val="both"/>
              <w:rPr>
                <w:bCs/>
                <w:sz w:val="24"/>
                <w:szCs w:val="22"/>
                <w:lang w:eastAsia="ar-SA"/>
              </w:rPr>
            </w:pPr>
          </w:p>
          <w:p w:rsidR="00C92F97" w:rsidRPr="00326E36" w:rsidRDefault="00C92F97" w:rsidP="00C92F97">
            <w:pPr>
              <w:pStyle w:val="norm00e1lny"/>
              <w:jc w:val="both"/>
              <w:rPr>
                <w:b/>
                <w:bCs/>
                <w:sz w:val="24"/>
                <w:szCs w:val="22"/>
                <w:lang w:eastAsia="ar-SA"/>
              </w:rPr>
            </w:pPr>
            <w:r w:rsidRPr="00326E36">
              <w:rPr>
                <w:b/>
                <w:bCs/>
                <w:sz w:val="24"/>
                <w:szCs w:val="22"/>
                <w:lang w:eastAsia="ar-SA"/>
              </w:rPr>
              <w:t>K sociálnym vplyvom</w:t>
            </w:r>
          </w:p>
          <w:p w:rsidR="00C92F97" w:rsidRPr="00326E36" w:rsidRDefault="00C92F97" w:rsidP="00C92F97">
            <w:pPr>
              <w:pStyle w:val="norm00e1lny"/>
              <w:jc w:val="both"/>
              <w:rPr>
                <w:bCs/>
                <w:sz w:val="24"/>
                <w:szCs w:val="22"/>
                <w:lang w:eastAsia="ar-SA"/>
              </w:rPr>
            </w:pPr>
            <w:r w:rsidRPr="00326E36">
              <w:rPr>
                <w:bCs/>
                <w:sz w:val="24"/>
                <w:szCs w:val="22"/>
                <w:lang w:eastAsia="ar-SA"/>
              </w:rPr>
              <w:t xml:space="preserve">Komisia odporúča presunúť text z bodu 4.1 Identifikujte, popíšte a kvantifikujte vplyv na hospodárenie domácností a špecifikujte ovplyvnené skupiny domácností, ktoré budú pozitívne/negatívne ovplyvnené, do bodu 4.2.a). </w:t>
            </w:r>
          </w:p>
          <w:p w:rsidR="00C92F97" w:rsidRPr="00326E36" w:rsidRDefault="00C92F97" w:rsidP="00C92F97">
            <w:pPr>
              <w:pStyle w:val="norm00e1lny"/>
              <w:jc w:val="both"/>
              <w:rPr>
                <w:bCs/>
                <w:sz w:val="24"/>
                <w:szCs w:val="22"/>
                <w:u w:val="single"/>
                <w:lang w:eastAsia="ar-SA"/>
              </w:rPr>
            </w:pPr>
            <w:r w:rsidRPr="00326E36">
              <w:rPr>
                <w:bCs/>
                <w:sz w:val="24"/>
                <w:szCs w:val="22"/>
                <w:u w:val="single"/>
                <w:lang w:eastAsia="ar-SA"/>
              </w:rPr>
              <w:t>Odôvodnenie:</w:t>
            </w:r>
          </w:p>
          <w:p w:rsidR="00C92F97" w:rsidRPr="00326E36" w:rsidRDefault="00C92F97" w:rsidP="00C92F97">
            <w:pPr>
              <w:pStyle w:val="norm00e1lny"/>
              <w:jc w:val="both"/>
              <w:rPr>
                <w:bCs/>
                <w:sz w:val="24"/>
                <w:szCs w:val="22"/>
                <w:lang w:eastAsia="ar-SA"/>
              </w:rPr>
            </w:pPr>
            <w:r w:rsidRPr="00326E36">
              <w:rPr>
                <w:bCs/>
                <w:sz w:val="24"/>
                <w:szCs w:val="22"/>
                <w:lang w:eastAsia="ar-SA"/>
              </w:rPr>
              <w:t>Ide o technickú úpravu v zmysle Jednotnej metodiky na posudzovanie vybraných vplyvov. Uvádzaná právna úprava zakladá sociálne vplyvy, ktoré je potrebné zhodnotiť v analýze sociálnych vplyvov, predovšetkým v bode 4.2. – vplyvy na prístup k zdrojom, právam, tovarom a službám.</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C92F97" w:rsidRPr="00326E36" w:rsidRDefault="00C92F97" w:rsidP="00C92F97">
            <w:pPr>
              <w:pStyle w:val="norm00e1lny"/>
              <w:jc w:val="both"/>
              <w:rPr>
                <w:bCs/>
                <w:sz w:val="24"/>
                <w:szCs w:val="22"/>
                <w:lang w:eastAsia="ar-SA"/>
              </w:rPr>
            </w:pPr>
          </w:p>
          <w:p w:rsidR="00C92F97" w:rsidRPr="00326E36" w:rsidRDefault="00C92F97" w:rsidP="00C92F97">
            <w:pPr>
              <w:pStyle w:val="norm00e1lny"/>
              <w:jc w:val="both"/>
              <w:rPr>
                <w:bCs/>
                <w:sz w:val="24"/>
                <w:szCs w:val="22"/>
                <w:lang w:eastAsia="ar-SA"/>
              </w:rPr>
            </w:pPr>
            <w:r w:rsidRPr="00326E36">
              <w:rPr>
                <w:bCs/>
                <w:sz w:val="24"/>
                <w:szCs w:val="22"/>
                <w:lang w:eastAsia="ar-SA"/>
              </w:rPr>
              <w:t>Rovnako Komisia odporúča odstrániť z analýzy „Metodický postup pre analýzu sociálnych vplyvov“.</w:t>
            </w:r>
          </w:p>
          <w:p w:rsidR="00C92F97" w:rsidRPr="00326E36" w:rsidRDefault="00C92F97" w:rsidP="00C92F97">
            <w:pPr>
              <w:pStyle w:val="norm00e1lny"/>
              <w:jc w:val="both"/>
              <w:rPr>
                <w:b/>
                <w:bCs/>
                <w:sz w:val="24"/>
                <w:szCs w:val="22"/>
                <w:lang w:eastAsia="ar-SA"/>
              </w:rPr>
            </w:pPr>
            <w:r w:rsidRPr="00326E36">
              <w:rPr>
                <w:b/>
                <w:bCs/>
                <w:sz w:val="24"/>
                <w:szCs w:val="22"/>
                <w:lang w:eastAsia="ar-SA"/>
              </w:rPr>
              <w:t>Vyhodnotenie: Pripomienka akceptovaná</w:t>
            </w:r>
          </w:p>
          <w:p w:rsidR="001B23B7" w:rsidRPr="00326E36" w:rsidRDefault="001B23B7" w:rsidP="000800FC">
            <w:pPr>
              <w:rPr>
                <w:rFonts w:ascii="Times New Roman" w:eastAsia="Times New Roman" w:hAnsi="Times New Roman" w:cs="Times New Roman"/>
                <w:b/>
                <w:sz w:val="20"/>
                <w:szCs w:val="20"/>
                <w:lang w:eastAsia="sk-SK"/>
              </w:rPr>
            </w:pPr>
          </w:p>
        </w:tc>
      </w:tr>
      <w:tr w:rsidR="00612E08" w:rsidRPr="00326E36" w:rsidTr="000800FC">
        <w:tblPrEx>
          <w:tblBorders>
            <w:insideH w:val="single" w:sz="4" w:space="0" w:color="FFFFFF"/>
            <w:insideV w:val="single" w:sz="4" w:space="0" w:color="FFFFFF"/>
          </w:tblBorders>
        </w:tblPrEx>
        <w:tc>
          <w:tcPr>
            <w:tcW w:w="9176" w:type="dxa"/>
            <w:tcBorders>
              <w:top w:val="single" w:sz="4" w:space="0" w:color="auto"/>
            </w:tcBorders>
            <w:shd w:val="clear" w:color="auto" w:fill="E2E2E2"/>
          </w:tcPr>
          <w:p w:rsidR="001B23B7" w:rsidRPr="00326E36" w:rsidRDefault="001B23B7" w:rsidP="007449DB">
            <w:pPr>
              <w:numPr>
                <w:ilvl w:val="0"/>
                <w:numId w:val="1"/>
              </w:numPr>
              <w:ind w:left="450" w:hanging="425"/>
              <w:contextualSpacing/>
              <w:jc w:val="both"/>
              <w:rPr>
                <w:rFonts w:ascii="Times New Roman" w:eastAsia="Calibri" w:hAnsi="Times New Roman" w:cs="Times New Roman"/>
                <w:b/>
              </w:rPr>
            </w:pPr>
            <w:r w:rsidRPr="00326E36">
              <w:rPr>
                <w:rFonts w:ascii="Times New Roman" w:eastAsia="Calibri" w:hAnsi="Times New Roman" w:cs="Times New Roman"/>
                <w:b/>
              </w:rPr>
              <w:lastRenderedPageBreak/>
              <w:t>Stanovisko Komisie na posudzovanie vybraných vplyv</w:t>
            </w:r>
            <w:r w:rsidR="007449DB" w:rsidRPr="00326E36">
              <w:rPr>
                <w:rFonts w:ascii="Times New Roman" w:eastAsia="Calibri" w:hAnsi="Times New Roman" w:cs="Times New Roman"/>
                <w:b/>
              </w:rPr>
              <w:t xml:space="preserve">ov zo záverečného </w:t>
            </w:r>
            <w:r w:rsidR="00B13802" w:rsidRPr="00326E36">
              <w:rPr>
                <w:rFonts w:ascii="Times New Roman" w:eastAsia="Calibri" w:hAnsi="Times New Roman" w:cs="Times New Roman"/>
                <w:b/>
              </w:rPr>
              <w:t>posúdenia č. .....</w:t>
            </w:r>
            <w:r w:rsidR="007449DB" w:rsidRPr="00326E36">
              <w:rPr>
                <w:rFonts w:ascii="Times New Roman" w:eastAsia="Calibri" w:hAnsi="Times New Roman" w:cs="Times New Roman"/>
                <w:b/>
              </w:rPr>
              <w:t>/2025</w:t>
            </w:r>
            <w:r w:rsidRPr="00326E36">
              <w:rPr>
                <w:rFonts w:ascii="Times New Roman" w:eastAsia="Calibri" w:hAnsi="Times New Roman" w:cs="Times New Roman"/>
              </w:rPr>
              <w:t xml:space="preserve"> (v prípade, ak sa uskutočnilo v zmysle bodu 9.1. Jednotnej metodiky) </w:t>
            </w:r>
          </w:p>
        </w:tc>
      </w:tr>
      <w:tr w:rsidR="00612E08" w:rsidRPr="00326E36" w:rsidTr="000800FC">
        <w:tblPrEx>
          <w:tblBorders>
            <w:insideH w:val="single" w:sz="4" w:space="0" w:color="FFFFFF"/>
            <w:insideV w:val="single" w:sz="4" w:space="0" w:color="FFFFFF"/>
          </w:tblBorders>
        </w:tblPrEx>
        <w:tc>
          <w:tcPr>
            <w:tcW w:w="9176" w:type="dxa"/>
            <w:shd w:val="clear" w:color="auto" w:fill="FFFFFF"/>
          </w:tcPr>
          <w:p w:rsidR="001B23B7" w:rsidRPr="00326E36" w:rsidRDefault="001B23B7" w:rsidP="000800FC">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326E36" w:rsidTr="000800FC">
              <w:trPr>
                <w:trHeight w:val="396"/>
              </w:trPr>
              <w:tc>
                <w:tcPr>
                  <w:tcW w:w="2552" w:type="dxa"/>
                </w:tcPr>
                <w:p w:rsidR="001B23B7" w:rsidRPr="00326E36" w:rsidRDefault="00536172"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888232876"/>
                      <w14:checkbox>
                        <w14:checked w14:val="0"/>
                        <w14:checkedState w14:val="2612" w14:font="MS Gothic"/>
                        <w14:uncheckedState w14:val="2610" w14:font="MS Gothic"/>
                      </w14:checkbox>
                    </w:sdtPr>
                    <w:sdtEndPr/>
                    <w:sdtContent>
                      <w:r w:rsidR="0075197E" w:rsidRPr="00326E36">
                        <w:rPr>
                          <w:rFonts w:ascii="Segoe UI Symbol" w:eastAsia="MS Gothic" w:hAnsi="Segoe UI Symbol" w:cs="Segoe UI Symbol"/>
                          <w:b/>
                          <w:sz w:val="20"/>
                          <w:szCs w:val="20"/>
                          <w:lang w:eastAsia="sk-SK"/>
                        </w:rPr>
                        <w:t>☐</w:t>
                      </w:r>
                    </w:sdtContent>
                  </w:sdt>
                  <w:r w:rsidR="0023360B" w:rsidRPr="00326E36">
                    <w:rPr>
                      <w:rFonts w:ascii="Times New Roman" w:eastAsia="Times New Roman" w:hAnsi="Times New Roman" w:cs="Times New Roman"/>
                      <w:b/>
                      <w:sz w:val="20"/>
                      <w:szCs w:val="20"/>
                      <w:lang w:eastAsia="sk-SK"/>
                    </w:rPr>
                    <w:t xml:space="preserve">   </w:t>
                  </w:r>
                  <w:r w:rsidR="001B23B7" w:rsidRPr="00326E36">
                    <w:rPr>
                      <w:rFonts w:ascii="Times New Roman" w:eastAsia="Times New Roman" w:hAnsi="Times New Roman" w:cs="Times New Roman"/>
                      <w:b/>
                      <w:sz w:val="20"/>
                      <w:szCs w:val="20"/>
                      <w:lang w:eastAsia="sk-SK"/>
                    </w:rPr>
                    <w:t xml:space="preserve">Súhlasné </w:t>
                  </w:r>
                </w:p>
              </w:tc>
              <w:tc>
                <w:tcPr>
                  <w:tcW w:w="3827" w:type="dxa"/>
                </w:tcPr>
                <w:p w:rsidR="001B23B7" w:rsidRPr="00326E36" w:rsidRDefault="00536172"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953831761"/>
                      <w14:checkbox>
                        <w14:checked w14:val="0"/>
                        <w14:checkedState w14:val="2612" w14:font="MS Gothic"/>
                        <w14:uncheckedState w14:val="2610" w14:font="MS Gothic"/>
                      </w14:checkbox>
                    </w:sdtPr>
                    <w:sdtEndPr/>
                    <w:sdtContent>
                      <w:r w:rsidR="0075197E" w:rsidRPr="00326E36">
                        <w:rPr>
                          <w:rFonts w:ascii="Segoe UI Symbol" w:eastAsia="MS Gothic" w:hAnsi="Segoe UI Symbol" w:cs="Segoe UI Symbol"/>
                          <w:b/>
                          <w:sz w:val="20"/>
                          <w:szCs w:val="20"/>
                          <w:lang w:eastAsia="sk-SK"/>
                        </w:rPr>
                        <w:t>☐</w:t>
                      </w:r>
                    </w:sdtContent>
                  </w:sdt>
                  <w:r w:rsidR="0023360B" w:rsidRPr="00326E36">
                    <w:rPr>
                      <w:rFonts w:ascii="Times New Roman" w:eastAsia="Times New Roman" w:hAnsi="Times New Roman" w:cs="Times New Roman"/>
                      <w:b/>
                      <w:sz w:val="20"/>
                      <w:szCs w:val="20"/>
                      <w:lang w:eastAsia="sk-SK"/>
                    </w:rPr>
                    <w:t xml:space="preserve">  </w:t>
                  </w:r>
                  <w:r w:rsidR="001B23B7" w:rsidRPr="00326E36">
                    <w:rPr>
                      <w:rFonts w:ascii="Times New Roman" w:eastAsia="Times New Roman" w:hAnsi="Times New Roman" w:cs="Times New Roman"/>
                      <w:b/>
                      <w:sz w:val="20"/>
                      <w:szCs w:val="20"/>
                      <w:lang w:eastAsia="sk-SK"/>
                    </w:rPr>
                    <w:t>Súhlasné s  návrhom na dopracovanie</w:t>
                  </w:r>
                </w:p>
              </w:tc>
              <w:tc>
                <w:tcPr>
                  <w:tcW w:w="2534" w:type="dxa"/>
                </w:tcPr>
                <w:p w:rsidR="001B23B7" w:rsidRPr="00326E36" w:rsidRDefault="00536172" w:rsidP="000800FC">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361740452"/>
                      <w14:checkbox>
                        <w14:checked w14:val="0"/>
                        <w14:checkedState w14:val="2612" w14:font="MS Gothic"/>
                        <w14:uncheckedState w14:val="2610" w14:font="MS Gothic"/>
                      </w14:checkbox>
                    </w:sdtPr>
                    <w:sdtEndPr/>
                    <w:sdtContent>
                      <w:r w:rsidR="00C92F97" w:rsidRPr="00326E36">
                        <w:rPr>
                          <w:rFonts w:ascii="Segoe UI Symbol" w:eastAsia="MS Gothic" w:hAnsi="Segoe UI Symbol" w:cs="Segoe UI Symbol"/>
                          <w:b/>
                          <w:sz w:val="20"/>
                          <w:szCs w:val="20"/>
                          <w:lang w:eastAsia="sk-SK"/>
                        </w:rPr>
                        <w:t>☐</w:t>
                      </w:r>
                    </w:sdtContent>
                  </w:sdt>
                  <w:r w:rsidR="0023360B" w:rsidRPr="00326E36">
                    <w:rPr>
                      <w:rFonts w:ascii="Times New Roman" w:eastAsia="Times New Roman" w:hAnsi="Times New Roman" w:cs="Times New Roman"/>
                      <w:b/>
                      <w:sz w:val="20"/>
                      <w:szCs w:val="20"/>
                      <w:lang w:eastAsia="sk-SK"/>
                    </w:rPr>
                    <w:t xml:space="preserve">  </w:t>
                  </w:r>
                  <w:r w:rsidR="001B23B7" w:rsidRPr="00326E36">
                    <w:rPr>
                      <w:rFonts w:ascii="Times New Roman" w:eastAsia="Times New Roman" w:hAnsi="Times New Roman" w:cs="Times New Roman"/>
                      <w:b/>
                      <w:sz w:val="20"/>
                      <w:szCs w:val="20"/>
                      <w:lang w:eastAsia="sk-SK"/>
                    </w:rPr>
                    <w:t>Nesúhlasné</w:t>
                  </w:r>
                </w:p>
              </w:tc>
            </w:tr>
          </w:tbl>
          <w:p w:rsidR="001B23B7" w:rsidRPr="00326E36" w:rsidRDefault="001B23B7" w:rsidP="000800FC">
            <w:pPr>
              <w:jc w:val="both"/>
              <w:rPr>
                <w:rFonts w:ascii="Times New Roman" w:eastAsia="Times New Roman" w:hAnsi="Times New Roman" w:cs="Times New Roman"/>
                <w:b/>
                <w:sz w:val="20"/>
                <w:szCs w:val="20"/>
                <w:lang w:eastAsia="sk-SK"/>
              </w:rPr>
            </w:pPr>
            <w:r w:rsidRPr="00326E36">
              <w:rPr>
                <w:rFonts w:ascii="Times New Roman" w:eastAsia="Times New Roman" w:hAnsi="Times New Roman" w:cs="Times New Roman"/>
                <w:b/>
                <w:sz w:val="20"/>
                <w:szCs w:val="20"/>
                <w:lang w:eastAsia="sk-SK"/>
              </w:rPr>
              <w:t>Uveďte pripomienky zo stanoviska Komisie z časti II. spolu s Vaším vyhodnotením:</w:t>
            </w:r>
          </w:p>
          <w:p w:rsidR="001B23B7" w:rsidRPr="00326E36" w:rsidRDefault="001B23B7" w:rsidP="000800FC">
            <w:pPr>
              <w:rPr>
                <w:rFonts w:ascii="Times New Roman" w:eastAsia="Times New Roman" w:hAnsi="Times New Roman" w:cs="Times New Roman"/>
                <w:b/>
                <w:sz w:val="20"/>
                <w:szCs w:val="20"/>
                <w:lang w:eastAsia="sk-SK"/>
              </w:rPr>
            </w:pPr>
          </w:p>
          <w:p w:rsidR="001B23B7" w:rsidRPr="00326E36" w:rsidRDefault="001B23B7" w:rsidP="00C92F97">
            <w:pPr>
              <w:pStyle w:val="norm00e1lny"/>
              <w:jc w:val="both"/>
              <w:rPr>
                <w:b/>
              </w:rPr>
            </w:pPr>
            <w:bookmarkStart w:id="0" w:name="_GoBack"/>
            <w:bookmarkEnd w:id="0"/>
          </w:p>
        </w:tc>
      </w:tr>
    </w:tbl>
    <w:p w:rsidR="00274130" w:rsidRPr="00326E36" w:rsidRDefault="00536172">
      <w:pPr>
        <w:rPr>
          <w:rFonts w:ascii="Times New Roman" w:hAnsi="Times New Roman" w:cs="Times New Roman"/>
        </w:rPr>
      </w:pPr>
    </w:p>
    <w:sectPr w:rsidR="00274130" w:rsidRPr="00326E36" w:rsidSect="00536172">
      <w:footerReference w:type="default" r:id="rId10"/>
      <w:pgSz w:w="11906" w:h="16838"/>
      <w:pgMar w:top="1417" w:right="1417" w:bottom="1417" w:left="1417" w:header="708" w:footer="708"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95E" w:rsidRDefault="0070595E" w:rsidP="001B23B7">
      <w:pPr>
        <w:spacing w:after="0" w:line="240" w:lineRule="auto"/>
      </w:pPr>
      <w:r>
        <w:separator/>
      </w:r>
    </w:p>
  </w:endnote>
  <w:endnote w:type="continuationSeparator" w:id="0">
    <w:p w:rsidR="0070595E" w:rsidRDefault="0070595E" w:rsidP="001B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2007741"/>
      <w:docPartObj>
        <w:docPartGallery w:val="Page Numbers (Bottom of Page)"/>
        <w:docPartUnique/>
      </w:docPartObj>
    </w:sdtPr>
    <w:sdtContent>
      <w:p w:rsidR="001B23B7" w:rsidRDefault="00536172" w:rsidP="00536172">
        <w:pPr>
          <w:pStyle w:val="Pta"/>
          <w:jc w:val="center"/>
        </w:pPr>
        <w:r>
          <w:fldChar w:fldCharType="begin"/>
        </w:r>
        <w:r>
          <w:instrText>PAGE   \* MERGEFORMAT</w:instrText>
        </w:r>
        <w:r>
          <w:fldChar w:fldCharType="separate"/>
        </w:r>
        <w:r>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95E" w:rsidRDefault="0070595E" w:rsidP="001B23B7">
      <w:pPr>
        <w:spacing w:after="0" w:line="240" w:lineRule="auto"/>
      </w:pPr>
      <w:r>
        <w:separator/>
      </w:r>
    </w:p>
  </w:footnote>
  <w:footnote w:type="continuationSeparator" w:id="0">
    <w:p w:rsidR="0070595E" w:rsidRDefault="0070595E" w:rsidP="001B2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3B7"/>
    <w:rsid w:val="000013C3"/>
    <w:rsid w:val="00043706"/>
    <w:rsid w:val="00097069"/>
    <w:rsid w:val="000D348F"/>
    <w:rsid w:val="000F2BE9"/>
    <w:rsid w:val="00113AE4"/>
    <w:rsid w:val="00156064"/>
    <w:rsid w:val="00187182"/>
    <w:rsid w:val="001B23B7"/>
    <w:rsid w:val="001C76E4"/>
    <w:rsid w:val="001E3562"/>
    <w:rsid w:val="001F69D0"/>
    <w:rsid w:val="00203EE3"/>
    <w:rsid w:val="002243BB"/>
    <w:rsid w:val="0023360B"/>
    <w:rsid w:val="00243652"/>
    <w:rsid w:val="002F6ADB"/>
    <w:rsid w:val="003145AE"/>
    <w:rsid w:val="00326E36"/>
    <w:rsid w:val="00340A3B"/>
    <w:rsid w:val="003553ED"/>
    <w:rsid w:val="003A057B"/>
    <w:rsid w:val="003A381E"/>
    <w:rsid w:val="003A590E"/>
    <w:rsid w:val="003E48DC"/>
    <w:rsid w:val="00411898"/>
    <w:rsid w:val="0049476D"/>
    <w:rsid w:val="004A2ACC"/>
    <w:rsid w:val="004A4383"/>
    <w:rsid w:val="004C6831"/>
    <w:rsid w:val="00536172"/>
    <w:rsid w:val="0057737F"/>
    <w:rsid w:val="00591EC6"/>
    <w:rsid w:val="00591ED3"/>
    <w:rsid w:val="005947CA"/>
    <w:rsid w:val="00612E08"/>
    <w:rsid w:val="00613F18"/>
    <w:rsid w:val="00646168"/>
    <w:rsid w:val="006F678E"/>
    <w:rsid w:val="006F6B62"/>
    <w:rsid w:val="0070595E"/>
    <w:rsid w:val="00720322"/>
    <w:rsid w:val="007449DB"/>
    <w:rsid w:val="0075197E"/>
    <w:rsid w:val="00761208"/>
    <w:rsid w:val="00774176"/>
    <w:rsid w:val="007756BE"/>
    <w:rsid w:val="007B40C1"/>
    <w:rsid w:val="007C5312"/>
    <w:rsid w:val="007D6F2C"/>
    <w:rsid w:val="007F587A"/>
    <w:rsid w:val="0080042A"/>
    <w:rsid w:val="00865E81"/>
    <w:rsid w:val="008801B5"/>
    <w:rsid w:val="00881E07"/>
    <w:rsid w:val="008B222D"/>
    <w:rsid w:val="008C79B7"/>
    <w:rsid w:val="009431E3"/>
    <w:rsid w:val="009475F5"/>
    <w:rsid w:val="009717F5"/>
    <w:rsid w:val="009744E3"/>
    <w:rsid w:val="0098472E"/>
    <w:rsid w:val="0099218B"/>
    <w:rsid w:val="009C424C"/>
    <w:rsid w:val="009D6F5E"/>
    <w:rsid w:val="009E09F7"/>
    <w:rsid w:val="009F4832"/>
    <w:rsid w:val="00A318AA"/>
    <w:rsid w:val="00A340BB"/>
    <w:rsid w:val="00A60413"/>
    <w:rsid w:val="00A7788F"/>
    <w:rsid w:val="00AC30D6"/>
    <w:rsid w:val="00AD5CE3"/>
    <w:rsid w:val="00B00B6E"/>
    <w:rsid w:val="00B13802"/>
    <w:rsid w:val="00B165AA"/>
    <w:rsid w:val="00B547F5"/>
    <w:rsid w:val="00B560F0"/>
    <w:rsid w:val="00B84F87"/>
    <w:rsid w:val="00BA2BF4"/>
    <w:rsid w:val="00C86714"/>
    <w:rsid w:val="00C92F97"/>
    <w:rsid w:val="00C94E4E"/>
    <w:rsid w:val="00CB08AE"/>
    <w:rsid w:val="00CD6E04"/>
    <w:rsid w:val="00CE6AAE"/>
    <w:rsid w:val="00CF1A25"/>
    <w:rsid w:val="00D2313B"/>
    <w:rsid w:val="00D50F1E"/>
    <w:rsid w:val="00DF357C"/>
    <w:rsid w:val="00E04CAF"/>
    <w:rsid w:val="00E440B4"/>
    <w:rsid w:val="00ED165A"/>
    <w:rsid w:val="00ED1AC0"/>
    <w:rsid w:val="00F50A84"/>
    <w:rsid w:val="00F87681"/>
    <w:rsid w:val="00FA02DB"/>
    <w:rsid w:val="00FE705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49A01"/>
  <w15:docId w15:val="{C22633DC-8D46-48BC-BA81-5E230000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B23B7"/>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Mriekatabuky1">
    <w:name w:val="Mriežka tabuľky1"/>
    <w:basedOn w:val="Normlnatabuka"/>
    <w:next w:val="Mriekatabuky"/>
    <w:uiPriority w:val="5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1B23B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B23B7"/>
  </w:style>
  <w:style w:type="paragraph" w:styleId="Pta">
    <w:name w:val="footer"/>
    <w:basedOn w:val="Normlny"/>
    <w:link w:val="PtaChar"/>
    <w:uiPriority w:val="99"/>
    <w:unhideWhenUsed/>
    <w:rsid w:val="001B23B7"/>
    <w:pPr>
      <w:tabs>
        <w:tab w:val="center" w:pos="4536"/>
        <w:tab w:val="right" w:pos="9072"/>
      </w:tabs>
      <w:spacing w:after="0" w:line="240" w:lineRule="auto"/>
    </w:pPr>
  </w:style>
  <w:style w:type="character" w:customStyle="1" w:styleId="PtaChar">
    <w:name w:val="Päta Char"/>
    <w:basedOn w:val="Predvolenpsmoodseku"/>
    <w:link w:val="Pta"/>
    <w:uiPriority w:val="99"/>
    <w:rsid w:val="001B23B7"/>
  </w:style>
  <w:style w:type="paragraph" w:styleId="Textbubliny">
    <w:name w:val="Balloon Text"/>
    <w:basedOn w:val="Normlny"/>
    <w:link w:val="TextbublinyChar"/>
    <w:uiPriority w:val="99"/>
    <w:semiHidden/>
    <w:unhideWhenUsed/>
    <w:rsid w:val="007B40C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B40C1"/>
    <w:rPr>
      <w:rFonts w:ascii="Tahoma" w:hAnsi="Tahoma" w:cs="Tahoma"/>
      <w:sz w:val="16"/>
      <w:szCs w:val="16"/>
    </w:rPr>
  </w:style>
  <w:style w:type="paragraph" w:customStyle="1" w:styleId="Default">
    <w:name w:val="Default"/>
    <w:rsid w:val="00A7788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00e1lny">
    <w:name w:val="norm_00e1lny"/>
    <w:basedOn w:val="Normlny"/>
    <w:rsid w:val="005947CA"/>
    <w:pPr>
      <w:spacing w:after="0" w:line="200" w:lineRule="atLeast"/>
    </w:pPr>
    <w:rPr>
      <w:rFonts w:ascii="Times New Roman" w:eastAsia="Times New Roman" w:hAnsi="Times New Roman" w:cs="Times New Roman"/>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ristina.mouelhi@land.gov.sk" TargetMode="Externa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lastný-materiál,-príloha-č.-1"/>
    <f:field ref="objsubject" par="" edit="true" text=""/>
    <f:field ref="objcreatedby" par="" text="Drieniková, Kristína"/>
    <f:field ref="objcreatedat" par="" text="4.11.2020 11:13:17"/>
    <f:field ref="objchangedby" par="" text="Matúšek, Miloš, JUDr."/>
    <f:field ref="objmodifiedat" par="" text="4.11.2020 13:53:1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https://ovdmasv601/sites/DMS/_layouts/15/DocIdRedir.aspx?ID=WKX3UHSAJ2R6-2-1411854</Url>
      <Description>WKX3UHSAJ2R6-2-1411854</Description>
    </_dlc_DocIdUrl>
    <_dlc_DocId xmlns="e60a29af-d413-48d4-bd90-fe9d2a897e4b">WKX3UHSAJ2R6-2-1411854</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3B7FCFC5-795C-4F45-A2D6-13A2C7A79B29}">
  <ds:schemaRefs>
    <ds:schemaRef ds:uri="http://schemas.openxmlformats.org/officeDocument/2006/bibliography"/>
  </ds:schemaRefs>
</ds:datastoreItem>
</file>

<file path=customXml/itemProps3.xml><?xml version="1.0" encoding="utf-8"?>
<ds:datastoreItem xmlns:ds="http://schemas.openxmlformats.org/officeDocument/2006/customXml" ds:itemID="{87903B63-FF2F-4461-9383-0DCDA15DBE61}"/>
</file>

<file path=customXml/itemProps4.xml><?xml version="1.0" encoding="utf-8"?>
<ds:datastoreItem xmlns:ds="http://schemas.openxmlformats.org/officeDocument/2006/customXml" ds:itemID="{4B1FF2A6-B3A2-44A4-A420-07BE028E712C}"/>
</file>

<file path=customXml/itemProps5.xml><?xml version="1.0" encoding="utf-8"?>
<ds:datastoreItem xmlns:ds="http://schemas.openxmlformats.org/officeDocument/2006/customXml" ds:itemID="{374C4D09-49BE-4283-BEEB-98F02F1D7EE9}"/>
</file>

<file path=customXml/itemProps6.xml><?xml version="1.0" encoding="utf-8"?>
<ds:datastoreItem xmlns:ds="http://schemas.openxmlformats.org/officeDocument/2006/customXml" ds:itemID="{8A71ECD9-66B3-4BBB-AFD5-49D06904A7BD}"/>
</file>

<file path=docProps/app.xml><?xml version="1.0" encoding="utf-8"?>
<Properties xmlns="http://schemas.openxmlformats.org/officeDocument/2006/extended-properties" xmlns:vt="http://schemas.openxmlformats.org/officeDocument/2006/docPropsVTypes">
  <Template>Normal.dotm</Template>
  <TotalTime>209</TotalTime>
  <Pages>5</Pages>
  <Words>2177</Words>
  <Characters>12409</Characters>
  <Application>Microsoft Office Word</Application>
  <DocSecurity>0</DocSecurity>
  <Lines>103</Lines>
  <Paragraphs>29</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Benová Tímea</cp:lastModifiedBy>
  <cp:revision>15</cp:revision>
  <cp:lastPrinted>2025-10-28T12:57:00Z</cp:lastPrinted>
  <dcterms:created xsi:type="dcterms:W3CDTF">2025-06-09T10:47:00Z</dcterms:created>
  <dcterms:modified xsi:type="dcterms:W3CDTF">2025-10-28T12:57:00Z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4. 11. 2020</vt:lpwstr>
  </property>
  <property fmtid="{D5CDD505-2E9C-101B-9397-08002B2CF9AE}" pid="151" name="FSC#COOSYSTEM@1.1:Container">
    <vt:lpwstr>COO.2145.1000.3.4081373</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5f3758cd-999f-4935-aba5-81d12e97540a</vt:lpwstr>
  </property>
</Properties>
</file>